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D48" w:rsidRDefault="00D96D48" w:rsidP="007C3778">
      <w:pPr>
        <w:pStyle w:val="a5"/>
        <w:jc w:val="center"/>
        <w:rPr>
          <w:szCs w:val="26"/>
        </w:rPr>
      </w:pPr>
    </w:p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C67929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07.03.</w:t>
      </w:r>
      <w:r w:rsidR="00090CE1">
        <w:t>2</w:t>
      </w:r>
      <w:r w:rsidR="007C3778">
        <w:t>01</w:t>
      </w:r>
      <w:r w:rsidR="000D1129">
        <w:t>9</w:t>
      </w:r>
      <w:r w:rsidR="00A0091F">
        <w:t xml:space="preserve">            </w:t>
      </w:r>
      <w:r w:rsidR="009C75B0">
        <w:t xml:space="preserve">     </w:t>
      </w:r>
      <w:r>
        <w:t xml:space="preserve">                    </w:t>
      </w:r>
      <w:r w:rsidR="009C75B0">
        <w:t xml:space="preserve">     </w:t>
      </w:r>
      <w:r>
        <w:t xml:space="preserve">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</w:t>
      </w:r>
      <w:r>
        <w:t xml:space="preserve">    </w:t>
      </w:r>
      <w:r w:rsidR="007C3778">
        <w:t xml:space="preserve">   </w:t>
      </w:r>
      <w:r w:rsidR="00F3511F">
        <w:t xml:space="preserve">         </w:t>
      </w:r>
      <w:r w:rsidR="007C3778">
        <w:t xml:space="preserve">     </w:t>
      </w:r>
      <w:r w:rsidR="001426AA">
        <w:t xml:space="preserve">  </w:t>
      </w:r>
      <w:r w:rsidR="007C3778">
        <w:t>№</w:t>
      </w:r>
      <w:r>
        <w:t xml:space="preserve"> 76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221E94" w:rsidRDefault="00221E94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1244EC" w:rsidRDefault="009733D8" w:rsidP="007F4DF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В</w:t>
      </w:r>
      <w:r w:rsidR="007F4DF7">
        <w:rPr>
          <w:sz w:val="26"/>
          <w:szCs w:val="26"/>
        </w:rPr>
        <w:t xml:space="preserve">нести в муниципальную программу </w:t>
      </w:r>
      <w:r w:rsidR="00CA01F2">
        <w:rPr>
          <w:sz w:val="26"/>
          <w:szCs w:val="26"/>
        </w:rPr>
        <w:t>«</w:t>
      </w:r>
      <w:r w:rsidR="007F4DF7">
        <w:rPr>
          <w:sz w:val="26"/>
          <w:szCs w:val="26"/>
        </w:rPr>
        <w:t xml:space="preserve">Формирование современной городской среды на 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018-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0</w:t>
      </w:r>
      <w:r w:rsidR="00090CE1">
        <w:rPr>
          <w:sz w:val="26"/>
          <w:szCs w:val="26"/>
        </w:rPr>
        <w:t>22</w:t>
      </w:r>
      <w:r w:rsidR="007F4DF7">
        <w:rPr>
          <w:sz w:val="26"/>
          <w:szCs w:val="26"/>
        </w:rPr>
        <w:t xml:space="preserve"> годы</w:t>
      </w:r>
      <w:r w:rsidR="00CA01F2">
        <w:rPr>
          <w:sz w:val="26"/>
          <w:szCs w:val="26"/>
        </w:rPr>
        <w:t>»</w:t>
      </w:r>
      <w:r w:rsidR="007F4DF7">
        <w:rPr>
          <w:sz w:val="26"/>
          <w:szCs w:val="26"/>
        </w:rPr>
        <w:t>, утвержденную постановлением Администрации города Норильска от 08.1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746D6">
        <w:rPr>
          <w:sz w:val="26"/>
          <w:szCs w:val="26"/>
        </w:rPr>
        <w:t xml:space="preserve">017 № 577 (далее – Программа), </w:t>
      </w:r>
      <w:r w:rsidR="007F4DF7">
        <w:rPr>
          <w:sz w:val="26"/>
          <w:szCs w:val="26"/>
        </w:rPr>
        <w:t>следующие изменения:</w:t>
      </w:r>
      <w:r w:rsidR="00D96D48">
        <w:rPr>
          <w:sz w:val="26"/>
          <w:szCs w:val="26"/>
        </w:rPr>
        <w:t xml:space="preserve"> </w:t>
      </w:r>
    </w:p>
    <w:p w:rsidR="00A07D3F" w:rsidRPr="002E7B88" w:rsidRDefault="007F4DF7" w:rsidP="002E7B88">
      <w:pPr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1F111C">
        <w:rPr>
          <w:sz w:val="26"/>
          <w:szCs w:val="26"/>
        </w:rPr>
        <w:t xml:space="preserve"> </w:t>
      </w:r>
      <w:r w:rsidR="00A07D3F" w:rsidRPr="00873E4B">
        <w:rPr>
          <w:sz w:val="26"/>
          <w:szCs w:val="26"/>
        </w:rPr>
        <w:t xml:space="preserve">Строку </w:t>
      </w:r>
      <w:r w:rsidR="00A07D3F">
        <w:rPr>
          <w:sz w:val="26"/>
          <w:szCs w:val="26"/>
        </w:rPr>
        <w:t>«Объемы бюджетных ассигнований МП</w:t>
      </w:r>
      <w:r w:rsidR="00A07D3F" w:rsidRPr="00873E4B">
        <w:rPr>
          <w:sz w:val="26"/>
          <w:szCs w:val="26"/>
        </w:rPr>
        <w:t xml:space="preserve"> (тыс. руб.)» паспорта Программы изложить в следующей редакции:</w:t>
      </w:r>
    </w:p>
    <w:p w:rsidR="00E65407" w:rsidRPr="001F111C" w:rsidRDefault="00CA01F2" w:rsidP="00E65407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E65407" w:rsidRPr="001F111C" w:rsidTr="005F55C4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407" w:rsidRPr="001F111C" w:rsidRDefault="00E65407" w:rsidP="005F55C4">
            <w:pPr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Объемы бюджетных ассигнований </w:t>
            </w:r>
            <w:r w:rsidR="00CF1246" w:rsidRPr="001F111C">
              <w:rPr>
                <w:sz w:val="26"/>
                <w:szCs w:val="26"/>
              </w:rPr>
              <w:t>МП (</w:t>
            </w:r>
            <w:r w:rsidRPr="001F111C">
              <w:rPr>
                <w:sz w:val="26"/>
                <w:szCs w:val="26"/>
              </w:rPr>
              <w:t>тыс. руб.)</w:t>
            </w:r>
          </w:p>
          <w:p w:rsidR="00E65407" w:rsidRPr="001F111C" w:rsidRDefault="00E65407" w:rsidP="005F55C4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Финансирование программы за счет всех источников </w:t>
            </w:r>
            <w:r w:rsidR="008A6D34" w:rsidRPr="001F111C">
              <w:rPr>
                <w:sz w:val="26"/>
                <w:szCs w:val="26"/>
              </w:rPr>
              <w:t>–</w:t>
            </w:r>
            <w:r w:rsidRPr="001F111C">
              <w:rPr>
                <w:sz w:val="26"/>
                <w:szCs w:val="26"/>
              </w:rPr>
              <w:t xml:space="preserve"> </w:t>
            </w:r>
            <w:r w:rsidR="00900DA8" w:rsidRPr="001F111C">
              <w:rPr>
                <w:sz w:val="26"/>
                <w:szCs w:val="26"/>
              </w:rPr>
              <w:t>157 541,4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60</w:t>
            </w:r>
            <w:r w:rsidR="00701B19" w:rsidRPr="001F111C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847,</w:t>
            </w:r>
            <w:r w:rsidR="00333AE3">
              <w:rPr>
                <w:sz w:val="26"/>
                <w:szCs w:val="26"/>
              </w:rPr>
              <w:t>6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>76 67</w:t>
            </w:r>
            <w:r>
              <w:rPr>
                <w:sz w:val="26"/>
                <w:szCs w:val="26"/>
              </w:rPr>
              <w:t>2</w:t>
            </w:r>
            <w:r w:rsidR="00241A30" w:rsidRPr="001F111C">
              <w:rPr>
                <w:sz w:val="26"/>
                <w:szCs w:val="26"/>
              </w:rPr>
              <w:t>,8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 w:rsidR="008A6D34" w:rsidRPr="001F111C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2</w:t>
            </w:r>
            <w:r w:rsidR="00900DA8" w:rsidRPr="001F111C">
              <w:rPr>
                <w:sz w:val="26"/>
                <w:szCs w:val="26"/>
              </w:rPr>
              <w:t>0 0</w:t>
            </w:r>
            <w:r>
              <w:rPr>
                <w:sz w:val="26"/>
                <w:szCs w:val="26"/>
              </w:rPr>
              <w:t>2</w:t>
            </w:r>
            <w:r w:rsidR="00900DA8" w:rsidRPr="001F111C">
              <w:rPr>
                <w:sz w:val="26"/>
                <w:szCs w:val="26"/>
              </w:rPr>
              <w:t>1,0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00DA8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900DA8" w:rsidRPr="001F111C">
              <w:rPr>
                <w:sz w:val="26"/>
                <w:szCs w:val="26"/>
              </w:rPr>
              <w:t>1 год –           0,0</w:t>
            </w:r>
            <w:r w:rsidR="008A6D34" w:rsidRPr="001F111C">
              <w:rPr>
                <w:sz w:val="26"/>
                <w:szCs w:val="26"/>
              </w:rPr>
              <w:t xml:space="preserve"> тыс.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в том числе за счет средств: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федерального бюджета </w:t>
            </w:r>
            <w:r w:rsidR="00701B19" w:rsidRPr="001F111C">
              <w:rPr>
                <w:sz w:val="26"/>
                <w:szCs w:val="26"/>
              </w:rPr>
              <w:t>–</w:t>
            </w:r>
            <w:r w:rsidRPr="001F111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>103 398,</w:t>
            </w:r>
            <w:r w:rsidR="00090CE1">
              <w:rPr>
                <w:sz w:val="26"/>
                <w:szCs w:val="26"/>
              </w:rPr>
              <w:t>2</w:t>
            </w:r>
            <w:r w:rsidR="00241A30" w:rsidRPr="001F111C">
              <w:rPr>
                <w:sz w:val="26"/>
                <w:szCs w:val="26"/>
              </w:rPr>
              <w:t xml:space="preserve"> ты</w:t>
            </w:r>
            <w:r w:rsidRPr="001F111C">
              <w:rPr>
                <w:sz w:val="26"/>
                <w:szCs w:val="26"/>
              </w:rPr>
              <w:t>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35</w:t>
            </w:r>
            <w:r w:rsidR="00701B19" w:rsidRPr="001F111C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79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,8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>67 605,4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 год - </w:t>
            </w:r>
            <w:r w:rsidR="00701B19" w:rsidRPr="001F111C">
              <w:rPr>
                <w:sz w:val="26"/>
                <w:szCs w:val="26"/>
              </w:rPr>
              <w:t xml:space="preserve">          </w:t>
            </w:r>
            <w:r w:rsidR="00E65407" w:rsidRPr="001F111C">
              <w:rPr>
                <w:sz w:val="26"/>
                <w:szCs w:val="26"/>
              </w:rPr>
              <w:t>0,0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701B19" w:rsidRPr="001F111C">
              <w:rPr>
                <w:sz w:val="26"/>
                <w:szCs w:val="26"/>
              </w:rPr>
              <w:t xml:space="preserve">–         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 w:rsidR="00701B19" w:rsidRPr="001F111C">
              <w:rPr>
                <w:sz w:val="26"/>
                <w:szCs w:val="26"/>
              </w:rPr>
              <w:t>0,0 тыс. руб.</w:t>
            </w:r>
            <w:r w:rsidR="00900DA8" w:rsidRPr="001F111C">
              <w:rPr>
                <w:sz w:val="26"/>
                <w:szCs w:val="26"/>
              </w:rPr>
              <w:t xml:space="preserve"> 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краевого бюджета </w:t>
            </w:r>
            <w:r w:rsidR="00701B19" w:rsidRPr="001F111C">
              <w:rPr>
                <w:sz w:val="26"/>
                <w:szCs w:val="26"/>
              </w:rPr>
              <w:t>–</w:t>
            </w:r>
            <w:r w:rsidRPr="001F111C">
              <w:rPr>
                <w:sz w:val="26"/>
                <w:szCs w:val="26"/>
              </w:rPr>
              <w:t xml:space="preserve"> </w:t>
            </w:r>
            <w:r w:rsidR="00900DA8" w:rsidRPr="001F111C">
              <w:rPr>
                <w:sz w:val="26"/>
                <w:szCs w:val="26"/>
              </w:rPr>
              <w:t>44 098,9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22</w:t>
            </w:r>
            <w:r w:rsidR="00701B19" w:rsidRPr="001F111C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035,6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 xml:space="preserve">  </w:t>
            </w:r>
            <w:r w:rsidR="00701B19" w:rsidRPr="001F111C">
              <w:rPr>
                <w:sz w:val="26"/>
                <w:szCs w:val="26"/>
              </w:rPr>
              <w:t>3</w:t>
            </w:r>
            <w:r w:rsidR="00241A30" w:rsidRPr="001F111C">
              <w:rPr>
                <w:sz w:val="26"/>
                <w:szCs w:val="26"/>
              </w:rPr>
              <w:t> 558,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 год </w:t>
            </w:r>
            <w:r w:rsidR="00CF1246" w:rsidRPr="001F111C">
              <w:rPr>
                <w:sz w:val="26"/>
                <w:szCs w:val="26"/>
              </w:rPr>
              <w:t>– 18</w:t>
            </w:r>
            <w:r w:rsidR="00900DA8" w:rsidRPr="001F111C">
              <w:rPr>
                <w:sz w:val="26"/>
                <w:szCs w:val="26"/>
              </w:rPr>
              <w:t> 505,1</w:t>
            </w:r>
            <w:r w:rsidR="00701B19" w:rsidRPr="001F111C">
              <w:rPr>
                <w:sz w:val="26"/>
                <w:szCs w:val="26"/>
              </w:rPr>
              <w:t xml:space="preserve"> т</w:t>
            </w:r>
            <w:r w:rsidR="00E65407" w:rsidRPr="001F111C">
              <w:rPr>
                <w:sz w:val="26"/>
                <w:szCs w:val="26"/>
              </w:rPr>
              <w:t>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900DA8" w:rsidRPr="001F111C">
              <w:rPr>
                <w:sz w:val="26"/>
                <w:szCs w:val="26"/>
              </w:rPr>
              <w:t xml:space="preserve">–           0,0 тыс. руб. 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местного бюджета – </w:t>
            </w:r>
            <w:r w:rsidR="00900DA8" w:rsidRPr="001F111C">
              <w:rPr>
                <w:sz w:val="26"/>
                <w:szCs w:val="26"/>
              </w:rPr>
              <w:t>7 </w:t>
            </w:r>
            <w:r w:rsidR="00090CE1">
              <w:rPr>
                <w:sz w:val="26"/>
                <w:szCs w:val="26"/>
              </w:rPr>
              <w:t>2</w:t>
            </w:r>
            <w:r w:rsidR="00900DA8" w:rsidRPr="001F111C">
              <w:rPr>
                <w:sz w:val="26"/>
                <w:szCs w:val="26"/>
              </w:rPr>
              <w:t>1</w:t>
            </w:r>
            <w:r w:rsidR="00090CE1">
              <w:rPr>
                <w:sz w:val="26"/>
                <w:szCs w:val="26"/>
              </w:rPr>
              <w:t>2</w:t>
            </w:r>
            <w:r w:rsidR="00900DA8" w:rsidRPr="001F111C">
              <w:rPr>
                <w:sz w:val="26"/>
                <w:szCs w:val="26"/>
              </w:rPr>
              <w:t>,1</w:t>
            </w:r>
            <w:r w:rsidR="00241A30" w:rsidRPr="001F111C"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  <w:r w:rsidR="00E65407" w:rsidRPr="001F111C">
              <w:rPr>
                <w:sz w:val="26"/>
                <w:szCs w:val="26"/>
              </w:rPr>
              <w:t xml:space="preserve">018 год – 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195,3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019 год –</w:t>
            </w:r>
            <w:r w:rsidR="00241656" w:rsidRPr="001F111C">
              <w:rPr>
                <w:sz w:val="26"/>
                <w:szCs w:val="26"/>
              </w:rPr>
              <w:t xml:space="preserve"> </w:t>
            </w:r>
            <w:r w:rsidR="00922510" w:rsidRPr="001F111C">
              <w:rPr>
                <w:sz w:val="26"/>
                <w:szCs w:val="26"/>
              </w:rPr>
              <w:t>4</w:t>
            </w:r>
            <w:r w:rsidR="00241A30" w:rsidRPr="001F111C">
              <w:rPr>
                <w:sz w:val="26"/>
                <w:szCs w:val="26"/>
              </w:rPr>
              <w:t> 317,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 год </w:t>
            </w:r>
            <w:r w:rsidR="00CF1246" w:rsidRPr="001F111C">
              <w:rPr>
                <w:sz w:val="26"/>
                <w:szCs w:val="26"/>
              </w:rPr>
              <w:t xml:space="preserve">– </w:t>
            </w:r>
            <w:r w:rsidR="00CF1246">
              <w:rPr>
                <w:sz w:val="26"/>
                <w:szCs w:val="26"/>
              </w:rPr>
              <w:t>699</w:t>
            </w:r>
            <w:r w:rsidR="00900DA8" w:rsidRPr="001F111C">
              <w:rPr>
                <w:sz w:val="26"/>
                <w:szCs w:val="26"/>
              </w:rPr>
              <w:t>,6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6F6943" w:rsidRPr="001F111C">
              <w:rPr>
                <w:sz w:val="26"/>
                <w:szCs w:val="26"/>
              </w:rPr>
              <w:t xml:space="preserve">–      </w:t>
            </w:r>
            <w:r w:rsidR="00333AE3">
              <w:rPr>
                <w:sz w:val="26"/>
                <w:szCs w:val="26"/>
              </w:rPr>
              <w:t xml:space="preserve"> </w:t>
            </w:r>
            <w:r w:rsidR="006F6943" w:rsidRPr="001F111C">
              <w:rPr>
                <w:sz w:val="26"/>
                <w:szCs w:val="26"/>
              </w:rPr>
              <w:t xml:space="preserve">0,0 тыс. руб. 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средства заинтересованных лиц </w:t>
            </w:r>
            <w:r w:rsidR="00701B19" w:rsidRPr="001F111C">
              <w:rPr>
                <w:sz w:val="26"/>
                <w:szCs w:val="26"/>
              </w:rPr>
              <w:t>–</w:t>
            </w:r>
            <w:r w:rsidRPr="001F111C">
              <w:rPr>
                <w:sz w:val="26"/>
                <w:szCs w:val="26"/>
              </w:rPr>
              <w:t xml:space="preserve"> </w:t>
            </w:r>
            <w:r w:rsidR="00090CE1">
              <w:rPr>
                <w:sz w:val="26"/>
                <w:szCs w:val="26"/>
              </w:rPr>
              <w:t>2</w:t>
            </w:r>
            <w:r w:rsidR="006F6943" w:rsidRPr="001F111C">
              <w:rPr>
                <w:sz w:val="26"/>
                <w:szCs w:val="26"/>
              </w:rPr>
              <w:t> 83</w:t>
            </w:r>
            <w:r w:rsidR="00090CE1">
              <w:rPr>
                <w:sz w:val="26"/>
                <w:szCs w:val="26"/>
              </w:rPr>
              <w:t>2</w:t>
            </w:r>
            <w:r w:rsidR="006F6943" w:rsidRPr="001F111C">
              <w:rPr>
                <w:sz w:val="26"/>
                <w:szCs w:val="26"/>
              </w:rPr>
              <w:t>,</w:t>
            </w:r>
            <w:r w:rsidR="00090CE1">
              <w:rPr>
                <w:sz w:val="26"/>
                <w:szCs w:val="26"/>
              </w:rPr>
              <w:t>2</w:t>
            </w:r>
            <w:r w:rsidR="00701B19" w:rsidRPr="001F111C"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- </w:t>
            </w:r>
            <w:r w:rsidR="00701B19" w:rsidRPr="001F111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 xml:space="preserve">   </w:t>
            </w:r>
            <w:r w:rsidR="00E65407" w:rsidRPr="001F111C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3,</w:t>
            </w:r>
            <w:r w:rsidR="00922510" w:rsidRPr="001F111C">
              <w:rPr>
                <w:sz w:val="26"/>
                <w:szCs w:val="26"/>
              </w:rPr>
              <w:t>9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– </w:t>
            </w:r>
            <w:r w:rsidR="00241A30" w:rsidRPr="001F111C">
              <w:rPr>
                <w:sz w:val="26"/>
                <w:szCs w:val="26"/>
              </w:rPr>
              <w:t>1 19</w:t>
            </w:r>
            <w:r>
              <w:rPr>
                <w:sz w:val="26"/>
                <w:szCs w:val="26"/>
              </w:rPr>
              <w:t>2</w:t>
            </w:r>
            <w:r w:rsidR="00241A30" w:rsidRPr="001F111C">
              <w:rPr>
                <w:sz w:val="26"/>
                <w:szCs w:val="26"/>
              </w:rPr>
              <w:t>,0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 год - </w:t>
            </w:r>
            <w:r w:rsidR="00701B19" w:rsidRPr="001F111C">
              <w:rPr>
                <w:sz w:val="26"/>
                <w:szCs w:val="26"/>
              </w:rPr>
              <w:t xml:space="preserve">  </w:t>
            </w:r>
            <w:r w:rsidR="006F6943" w:rsidRPr="001F111C">
              <w:rPr>
                <w:sz w:val="26"/>
                <w:szCs w:val="26"/>
              </w:rPr>
              <w:t xml:space="preserve">  816,3</w:t>
            </w:r>
            <w:r w:rsidR="00E65407" w:rsidRPr="001F111C">
              <w:rPr>
                <w:sz w:val="26"/>
                <w:szCs w:val="26"/>
              </w:rPr>
              <w:t xml:space="preserve"> тыс. руб.</w:t>
            </w:r>
            <w:r w:rsidR="00E114DB" w:rsidRPr="001F111C">
              <w:rPr>
                <w:sz w:val="26"/>
                <w:szCs w:val="26"/>
              </w:rPr>
              <w:t>;</w:t>
            </w:r>
          </w:p>
          <w:p w:rsidR="00E65407" w:rsidRPr="001F111C" w:rsidRDefault="00090CE1" w:rsidP="00333AE3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="00E65407" w:rsidRPr="001F111C">
              <w:rPr>
                <w:sz w:val="26"/>
                <w:szCs w:val="26"/>
                <w:lang w:eastAsia="en-US"/>
              </w:rPr>
              <w:t>0</w:t>
            </w:r>
            <w:r>
              <w:rPr>
                <w:sz w:val="26"/>
                <w:szCs w:val="26"/>
                <w:lang w:eastAsia="en-US"/>
              </w:rPr>
              <w:t>2</w:t>
            </w:r>
            <w:r w:rsidR="00E65407" w:rsidRPr="001F111C">
              <w:rPr>
                <w:sz w:val="26"/>
                <w:szCs w:val="26"/>
                <w:lang w:eastAsia="en-US"/>
              </w:rPr>
              <w:t xml:space="preserve">1 год </w:t>
            </w:r>
            <w:r w:rsidR="006F6943" w:rsidRPr="001F111C">
              <w:rPr>
                <w:sz w:val="26"/>
                <w:szCs w:val="26"/>
                <w:lang w:eastAsia="en-US"/>
              </w:rPr>
              <w:t>–        0,0</w:t>
            </w:r>
            <w:r w:rsidR="00701B19" w:rsidRPr="001F111C">
              <w:rPr>
                <w:sz w:val="26"/>
                <w:szCs w:val="26"/>
                <w:lang w:eastAsia="en-US"/>
              </w:rPr>
              <w:t xml:space="preserve"> </w:t>
            </w:r>
            <w:r w:rsidR="00E65407" w:rsidRPr="001F111C">
              <w:rPr>
                <w:sz w:val="26"/>
                <w:szCs w:val="26"/>
                <w:lang w:eastAsia="en-US"/>
              </w:rPr>
              <w:t>тыс. руб.</w:t>
            </w:r>
            <w:r w:rsidR="006F6943" w:rsidRPr="001F111C">
              <w:rPr>
                <w:sz w:val="26"/>
                <w:szCs w:val="26"/>
              </w:rPr>
              <w:t xml:space="preserve"> </w:t>
            </w:r>
          </w:p>
        </w:tc>
      </w:tr>
    </w:tbl>
    <w:p w:rsidR="002E7B88" w:rsidRPr="001F111C" w:rsidRDefault="00B80EE5" w:rsidP="00B80EE5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«.</w:t>
      </w:r>
    </w:p>
    <w:p w:rsidR="00E114DB" w:rsidRDefault="008A6D34" w:rsidP="00910363">
      <w:pPr>
        <w:ind w:firstLine="709"/>
        <w:jc w:val="both"/>
        <w:rPr>
          <w:sz w:val="26"/>
          <w:szCs w:val="26"/>
        </w:rPr>
      </w:pPr>
      <w:r w:rsidRPr="001F111C">
        <w:rPr>
          <w:sz w:val="26"/>
          <w:szCs w:val="26"/>
        </w:rPr>
        <w:t>1.</w:t>
      </w:r>
      <w:r w:rsidR="00090CE1">
        <w:rPr>
          <w:sz w:val="26"/>
          <w:szCs w:val="26"/>
        </w:rPr>
        <w:t>2</w:t>
      </w:r>
      <w:r w:rsidRPr="001F111C">
        <w:rPr>
          <w:sz w:val="26"/>
          <w:szCs w:val="26"/>
        </w:rPr>
        <w:t xml:space="preserve">. </w:t>
      </w:r>
      <w:r w:rsidR="00FD7C44">
        <w:rPr>
          <w:sz w:val="26"/>
          <w:szCs w:val="26"/>
        </w:rPr>
        <w:t>Раздел</w:t>
      </w:r>
      <w:r w:rsidRPr="001F111C">
        <w:rPr>
          <w:sz w:val="26"/>
          <w:szCs w:val="26"/>
        </w:rPr>
        <w:t xml:space="preserve"> </w:t>
      </w:r>
      <w:r w:rsidR="00CA01F2">
        <w:rPr>
          <w:sz w:val="26"/>
          <w:szCs w:val="26"/>
        </w:rPr>
        <w:t>«</w:t>
      </w:r>
      <w:r w:rsidR="00FD7C44">
        <w:rPr>
          <w:sz w:val="26"/>
          <w:szCs w:val="26"/>
        </w:rPr>
        <w:t xml:space="preserve">3. </w:t>
      </w:r>
      <w:r w:rsidRPr="001F111C">
        <w:rPr>
          <w:sz w:val="26"/>
          <w:szCs w:val="26"/>
        </w:rPr>
        <w:t>Характеристика текущего состояния благоустройства территории муниципального образования город Норильск</w:t>
      </w:r>
      <w:r w:rsidR="00E114DB" w:rsidRPr="001F111C">
        <w:rPr>
          <w:sz w:val="26"/>
          <w:szCs w:val="26"/>
        </w:rPr>
        <w:t>, основные показатели и анализ социальных, финансово-экономических</w:t>
      </w:r>
      <w:r w:rsidR="00E114DB">
        <w:rPr>
          <w:sz w:val="26"/>
          <w:szCs w:val="26"/>
        </w:rPr>
        <w:t xml:space="preserve"> и прочих рисков реализации МП</w:t>
      </w:r>
      <w:r w:rsidR="00CA01F2">
        <w:rPr>
          <w:sz w:val="26"/>
          <w:szCs w:val="26"/>
        </w:rPr>
        <w:t>»</w:t>
      </w:r>
      <w:r w:rsidR="00C4498A">
        <w:rPr>
          <w:sz w:val="26"/>
          <w:szCs w:val="26"/>
        </w:rPr>
        <w:t xml:space="preserve"> Программы</w:t>
      </w:r>
      <w:r w:rsidR="004E21C6">
        <w:rPr>
          <w:sz w:val="26"/>
          <w:szCs w:val="26"/>
        </w:rPr>
        <w:t xml:space="preserve"> изложить в следующей редакции</w:t>
      </w:r>
      <w:r w:rsidR="00E114DB">
        <w:rPr>
          <w:sz w:val="26"/>
          <w:szCs w:val="26"/>
        </w:rPr>
        <w:t>:</w:t>
      </w:r>
    </w:p>
    <w:p w:rsidR="00DB33FF" w:rsidRDefault="00A42ED8" w:rsidP="00DB33FF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1387E">
        <w:rPr>
          <w:rFonts w:ascii="Times New Roman" w:hAnsi="Times New Roman" w:cs="Times New Roman"/>
          <w:sz w:val="26"/>
          <w:szCs w:val="26"/>
        </w:rPr>
        <w:t>«3.</w:t>
      </w:r>
      <w:r w:rsidR="004E21C6" w:rsidRPr="0001387E">
        <w:rPr>
          <w:rFonts w:ascii="Times New Roman" w:hAnsi="Times New Roman" w:cs="Times New Roman"/>
          <w:sz w:val="26"/>
          <w:szCs w:val="26"/>
        </w:rPr>
        <w:t xml:space="preserve"> </w:t>
      </w:r>
      <w:r w:rsidR="000D3417" w:rsidRPr="0001387E">
        <w:rPr>
          <w:rFonts w:ascii="Times New Roman" w:hAnsi="Times New Roman" w:cs="Times New Roman"/>
          <w:sz w:val="26"/>
          <w:szCs w:val="26"/>
        </w:rPr>
        <w:t>Характеристика текущего состояния благоустройства территории муниципального образования город Норильск, основные показатели и анализ социальных, финансово-экономических и прочих рисков реализации МП</w:t>
      </w:r>
    </w:p>
    <w:p w:rsidR="00DB33FF" w:rsidRDefault="00DB33FF" w:rsidP="00DB33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E21C6" w:rsidRPr="00C41859" w:rsidRDefault="004E21C6" w:rsidP="00DB33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В последние годы проводилась целенаправленная работа по благоустройству территорий, в то же время до современного качества среды обитания уровень состояния дворовых и общественных территорий не достигнут.</w:t>
      </w:r>
    </w:p>
    <w:p w:rsidR="004E21C6" w:rsidRPr="0025341F" w:rsidRDefault="004E21C6" w:rsidP="00DB33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5341F">
        <w:rPr>
          <w:rFonts w:ascii="Times New Roman" w:hAnsi="Times New Roman" w:cs="Times New Roman"/>
          <w:sz w:val="26"/>
          <w:szCs w:val="26"/>
        </w:rPr>
        <w:t xml:space="preserve">За период 2014 - 2016 гг. выполнен ремонт 32 дворовых территорий многоквартирных домов общей площадью 37,6 тыс. кв. м, что составляет всего 2% от общей площади дворовых территорий. В 2017 году в рамках реализации приоритетного проекта «Формирование современной городской среды» на 41 дворовой территории выполнено асфальтирование 23 597,6 кв. м. 26-ти дворовых территорий, установлено 64 энергосберегающих светильника для обеспечения освещения придомовой территории 18-ти многоквартирных домов, установлено 67 скамеек на дворовых территориях 16-ти многоквартирных домов и 82 урны на дворовых территориях 15-ти многоквартирных домов, оборудована 1 детская площадка, проведены работы по озеленению 2 097,4 кв. м. четырех придомовых территорий. В 2018 году выполнены работы по благоустройству 23 придомовых территорий: заасфальтировано 28 221,9 кв. м. 22-х дворовых территорий, установлено 25 светильников для обеспечения освещения придомовой территории 8-ми многоквартирных домов, на 10-ти дворовых территориях многоквартирных домов установлено 23 скамейки и 24 урны. </w:t>
      </w:r>
    </w:p>
    <w:p w:rsidR="004E21C6" w:rsidRPr="0025341F" w:rsidRDefault="004E21C6" w:rsidP="00DB33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5341F">
        <w:rPr>
          <w:rFonts w:ascii="Times New Roman" w:hAnsi="Times New Roman" w:cs="Times New Roman"/>
          <w:sz w:val="26"/>
          <w:szCs w:val="26"/>
        </w:rPr>
        <w:t>Также в рамках муниципальной программы выполняются работы по благоустройству общественных территорий. В 2017 году осуществлялось благоустройство территории, прилегающей к озеру Долгое, определенной населением муниципального образования город Норильск по результатам интерактивного голосования. Выполнен первый этап работ, связанный с планировкой территории для последующей реализации данного проекта в рамках Стратегии социально-экономического развития муниципального образования город Норильск. В 2018 году обустроена общественная территория в районе улицы Озерная, 15А района Центральный. Общая площадь благоустраиваемой территории 4 тыс. кв. м., осуществляются общестроительные работы, устройство покрытий детских игровых площадок, монтаж детского игрового оборудования.</w:t>
      </w:r>
    </w:p>
    <w:p w:rsidR="004E21C6" w:rsidRPr="00456A4F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5341F">
        <w:rPr>
          <w:rFonts w:ascii="Times New Roman" w:hAnsi="Times New Roman" w:cs="Times New Roman"/>
          <w:sz w:val="26"/>
          <w:szCs w:val="26"/>
        </w:rPr>
        <w:t>За период 2014 - 2016 гг. бюджет</w:t>
      </w:r>
      <w:r w:rsidRPr="00456A4F">
        <w:rPr>
          <w:rFonts w:ascii="Times New Roman" w:hAnsi="Times New Roman" w:cs="Times New Roman"/>
          <w:sz w:val="26"/>
          <w:szCs w:val="26"/>
        </w:rPr>
        <w:t xml:space="preserve">у муниципального образования город Норильск ежегодно предоставлялись краевые субсидии для реализации проектов по </w:t>
      </w:r>
      <w:r w:rsidRPr="00456A4F">
        <w:rPr>
          <w:rFonts w:ascii="Times New Roman" w:hAnsi="Times New Roman" w:cs="Times New Roman"/>
          <w:sz w:val="26"/>
          <w:szCs w:val="26"/>
        </w:rPr>
        <w:lastRenderedPageBreak/>
        <w:t xml:space="preserve">благоустройству территории в рамках </w:t>
      </w:r>
      <w:hyperlink r:id="rId9" w:history="1">
        <w:r w:rsidRPr="00456A4F">
          <w:rPr>
            <w:rFonts w:ascii="Times New Roman" w:hAnsi="Times New Roman" w:cs="Times New Roman"/>
            <w:sz w:val="26"/>
            <w:szCs w:val="26"/>
          </w:rPr>
          <w:t>подпрограммы</w:t>
        </w:r>
      </w:hyperlink>
      <w:r w:rsidR="00F37A36" w:rsidRPr="00456A4F">
        <w:rPr>
          <w:rFonts w:ascii="Times New Roman" w:hAnsi="Times New Roman" w:cs="Times New Roman"/>
          <w:sz w:val="26"/>
          <w:szCs w:val="26"/>
        </w:rPr>
        <w:t xml:space="preserve"> «</w:t>
      </w:r>
      <w:r w:rsidRPr="00456A4F">
        <w:rPr>
          <w:rFonts w:ascii="Times New Roman" w:hAnsi="Times New Roman" w:cs="Times New Roman"/>
          <w:sz w:val="26"/>
          <w:szCs w:val="26"/>
        </w:rPr>
        <w:t>Поддержка муниципальных проектов и мероприятий</w:t>
      </w:r>
      <w:r w:rsidR="00F37A36" w:rsidRPr="00456A4F">
        <w:rPr>
          <w:rFonts w:ascii="Times New Roman" w:hAnsi="Times New Roman" w:cs="Times New Roman"/>
          <w:sz w:val="26"/>
          <w:szCs w:val="26"/>
        </w:rPr>
        <w:t xml:space="preserve"> по благоустройству территорий» </w:t>
      </w:r>
      <w:r w:rsidRPr="00456A4F">
        <w:rPr>
          <w:rFonts w:ascii="Times New Roman" w:hAnsi="Times New Roman" w:cs="Times New Roman"/>
          <w:sz w:val="26"/>
          <w:szCs w:val="26"/>
        </w:rPr>
        <w:t>государственной про</w:t>
      </w:r>
      <w:r w:rsidR="00F37A36" w:rsidRPr="00456A4F">
        <w:rPr>
          <w:rFonts w:ascii="Times New Roman" w:hAnsi="Times New Roman" w:cs="Times New Roman"/>
          <w:sz w:val="26"/>
          <w:szCs w:val="26"/>
        </w:rPr>
        <w:t>граммы Красноярского края «</w:t>
      </w:r>
      <w:r w:rsidRPr="00456A4F">
        <w:rPr>
          <w:rFonts w:ascii="Times New Roman" w:hAnsi="Times New Roman" w:cs="Times New Roman"/>
          <w:sz w:val="26"/>
          <w:szCs w:val="26"/>
        </w:rPr>
        <w:t>Содействие р</w:t>
      </w:r>
      <w:r w:rsidR="00F37A36" w:rsidRPr="00456A4F">
        <w:rPr>
          <w:rFonts w:ascii="Times New Roman" w:hAnsi="Times New Roman" w:cs="Times New Roman"/>
          <w:sz w:val="26"/>
          <w:szCs w:val="26"/>
        </w:rPr>
        <w:t>азвитию местного самоуправления»</w:t>
      </w:r>
      <w:r w:rsidRPr="00456A4F">
        <w:rPr>
          <w:rFonts w:ascii="Times New Roman" w:hAnsi="Times New Roman" w:cs="Times New Roman"/>
          <w:sz w:val="26"/>
          <w:szCs w:val="26"/>
        </w:rPr>
        <w:t>. В 2014 году за счет субсидии были выполнены работы по благоустройству территории озера Городское в Центральном районе (ремонт железобетонных маршей, установка поручней, устройство пандусов для маломобильных граждан), завершены работы по благоустройству площади Победы с Памятным знаком в районе Талнах. В 2015 году в районе Кайеркан продолжен</w:t>
      </w:r>
      <w:r w:rsidR="00F37A36" w:rsidRPr="00456A4F">
        <w:rPr>
          <w:rFonts w:ascii="Times New Roman" w:hAnsi="Times New Roman" w:cs="Times New Roman"/>
          <w:sz w:val="26"/>
          <w:szCs w:val="26"/>
        </w:rPr>
        <w:t>ы работы по реализации проекта «Благоустройство зоны отдыха «Набережная ручья «Кайерканский»</w:t>
      </w:r>
      <w:r w:rsidRPr="00456A4F">
        <w:rPr>
          <w:rFonts w:ascii="Times New Roman" w:hAnsi="Times New Roman" w:cs="Times New Roman"/>
          <w:sz w:val="26"/>
          <w:szCs w:val="26"/>
        </w:rPr>
        <w:t>. В 2016 году в Центральном районе обустроена многофункциональная спо</w:t>
      </w:r>
      <w:r w:rsidR="00F37A36" w:rsidRPr="00456A4F">
        <w:rPr>
          <w:rFonts w:ascii="Times New Roman" w:hAnsi="Times New Roman" w:cs="Times New Roman"/>
          <w:sz w:val="26"/>
          <w:szCs w:val="26"/>
        </w:rPr>
        <w:t>ртивная площадка в районе МБОУ «Средняя школа №</w:t>
      </w:r>
      <w:r w:rsidRPr="00456A4F">
        <w:rPr>
          <w:rFonts w:ascii="Times New Roman" w:hAnsi="Times New Roman" w:cs="Times New Roman"/>
          <w:sz w:val="26"/>
          <w:szCs w:val="26"/>
        </w:rPr>
        <w:t xml:space="preserve"> 21</w:t>
      </w:r>
      <w:r w:rsidR="00F37A36" w:rsidRPr="00456A4F">
        <w:rPr>
          <w:rFonts w:ascii="Times New Roman" w:hAnsi="Times New Roman" w:cs="Times New Roman"/>
          <w:sz w:val="26"/>
          <w:szCs w:val="26"/>
        </w:rPr>
        <w:t>»</w:t>
      </w:r>
      <w:r w:rsidR="0025341F">
        <w:rPr>
          <w:rFonts w:ascii="Times New Roman" w:hAnsi="Times New Roman" w:cs="Times New Roman"/>
          <w:sz w:val="26"/>
          <w:szCs w:val="26"/>
        </w:rPr>
        <w:t xml:space="preserve"> </w:t>
      </w:r>
      <w:r w:rsidRPr="00456A4F">
        <w:rPr>
          <w:rFonts w:ascii="Times New Roman" w:hAnsi="Times New Roman" w:cs="Times New Roman"/>
          <w:sz w:val="26"/>
          <w:szCs w:val="26"/>
        </w:rPr>
        <w:t>в районе Талнах реализовыв</w:t>
      </w:r>
      <w:r w:rsidR="00456A4F">
        <w:rPr>
          <w:rFonts w:ascii="Times New Roman" w:hAnsi="Times New Roman" w:cs="Times New Roman"/>
          <w:sz w:val="26"/>
          <w:szCs w:val="26"/>
        </w:rPr>
        <w:t>ался проект по благоустройству «</w:t>
      </w:r>
      <w:r w:rsidRPr="00456A4F">
        <w:rPr>
          <w:rFonts w:ascii="Times New Roman" w:hAnsi="Times New Roman" w:cs="Times New Roman"/>
          <w:sz w:val="26"/>
          <w:szCs w:val="26"/>
        </w:rPr>
        <w:t>Физкультурно</w:t>
      </w:r>
      <w:r w:rsidR="00456A4F">
        <w:rPr>
          <w:rFonts w:ascii="Times New Roman" w:hAnsi="Times New Roman" w:cs="Times New Roman"/>
          <w:sz w:val="26"/>
          <w:szCs w:val="26"/>
        </w:rPr>
        <w:t>-оздоровительный объект «Горняк»</w:t>
      </w:r>
      <w:r w:rsidRPr="00456A4F">
        <w:rPr>
          <w:rFonts w:ascii="Times New Roman" w:hAnsi="Times New Roman" w:cs="Times New Roman"/>
          <w:sz w:val="26"/>
          <w:szCs w:val="26"/>
        </w:rPr>
        <w:t xml:space="preserve"> (поставка и установка спортивного и игрового оборудования).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Администрация города Норильска уделяет особое внимание организации культурного досуга маленьких норильчан. В связи с изношенностью детского игрового оборудования, изменением законодательства Российской Федерации в части его безопасности при пользовании детьми за период с 2014 по 2015 г., было доукомплектовано и установлено новое игровое оборудование на 23 игровых площадках в Центральном районе и на 2 площадках в районе Талнах, демонтировано детское игровое оборудование на 25 площадках.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 xml:space="preserve">Так, в 2014 году обустроено 5 площадок и доукомплектовано 16 детских игровых площадок. В 2015 году также обустроено 5 детских игровых площадок. В 2016 году обустроено 8 площадок в Центральном районе, 5 - в районе Талнах и выполнен первый этап работ по обустройству многофункциональной площадки в </w:t>
      </w:r>
      <w:r w:rsidRPr="00433034">
        <w:rPr>
          <w:rFonts w:ascii="Times New Roman" w:hAnsi="Times New Roman" w:cs="Times New Roman"/>
          <w:sz w:val="26"/>
          <w:szCs w:val="26"/>
        </w:rPr>
        <w:t>районе Кайеркан.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5341F">
        <w:rPr>
          <w:rFonts w:ascii="Times New Roman" w:hAnsi="Times New Roman" w:cs="Times New Roman"/>
          <w:sz w:val="26"/>
          <w:szCs w:val="26"/>
        </w:rPr>
        <w:t>В 2017 году обустроены 22 детские игровые площадки. В Центральном районе - 13, в районе Талнах - 6; в районе Кайеркан завершены работы на 2; пос. Снежногорск - 1. В 2018 году выполнено обустройство 13 детских игровых площадок, из них 6 новых детских игровых площадок, 3 площадки, обустройство которых началось в 2017 году, на 4 площадках устаревшее детское игровое оборудование заменено на новое. По району Центральному выполнены работы по обустройству новых детских игровых площадок в количестве 5 шт., а также 3 детских игровых площадок, установленных в 2017 году. По району Талнах выполнены работы по обустройству 1 новой детской игровой площадки, на 4 выполнены работы по демонтажу старого детского игрового оборудования и установке нового.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В 2014 - 2016 гг. выполнялись работы по ремонту существующих объектов благоустройства, обустройству новых мест для отдыха населения с целью обеспечения комфортных условий для проживания жителей: создание малого сквера в районе ул. Бауманская, д. 9, обустройство</w:t>
      </w:r>
      <w:r w:rsidR="00F871B2">
        <w:rPr>
          <w:rFonts w:ascii="Times New Roman" w:hAnsi="Times New Roman" w:cs="Times New Roman"/>
          <w:sz w:val="26"/>
          <w:szCs w:val="26"/>
        </w:rPr>
        <w:t xml:space="preserve"> зон для отдыха в районе КГБУЗ «</w:t>
      </w:r>
      <w:r w:rsidRPr="00C41859">
        <w:rPr>
          <w:rFonts w:ascii="Times New Roman" w:hAnsi="Times New Roman" w:cs="Times New Roman"/>
          <w:sz w:val="26"/>
          <w:szCs w:val="26"/>
        </w:rPr>
        <w:t>Норильск</w:t>
      </w:r>
      <w:r w:rsidR="00F871B2">
        <w:rPr>
          <w:rFonts w:ascii="Times New Roman" w:hAnsi="Times New Roman" w:cs="Times New Roman"/>
          <w:sz w:val="26"/>
          <w:szCs w:val="26"/>
        </w:rPr>
        <w:t>ая городская поликлиника № 2»</w:t>
      </w:r>
      <w:r w:rsidRPr="00C41859">
        <w:rPr>
          <w:rFonts w:ascii="Times New Roman" w:hAnsi="Times New Roman" w:cs="Times New Roman"/>
          <w:sz w:val="26"/>
          <w:szCs w:val="26"/>
        </w:rPr>
        <w:t>, физкуль</w:t>
      </w:r>
      <w:r w:rsidR="00F871B2">
        <w:rPr>
          <w:rFonts w:ascii="Times New Roman" w:hAnsi="Times New Roman" w:cs="Times New Roman"/>
          <w:sz w:val="26"/>
          <w:szCs w:val="26"/>
        </w:rPr>
        <w:t>турно-оздоровительного объекта «Горняк»</w:t>
      </w:r>
      <w:r w:rsidRPr="00C4185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5341F">
        <w:rPr>
          <w:rFonts w:ascii="Times New Roman" w:hAnsi="Times New Roman" w:cs="Times New Roman"/>
          <w:sz w:val="26"/>
          <w:szCs w:val="26"/>
        </w:rPr>
        <w:t>В 2018 году обустроены общественные территории в районе дома № 52 по ул. Нансена Центрального района, в районе ул. Надеждинская 3-5 района Кайеркан, продолжена работа по обустройству общественной территории «Сквер в районе ул. Космонавтов 17» района Талнах.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Для обеспечения безопасной, комфортной, благоприятной и привлекательной для проживания населения городской среды необходимо размещение новых объектов массового кратковременного отдыха населения, расположенных в зонах жилой застройки либо на пустующих территориях вблизи расположения многоквартирных домов в границах города.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lastRenderedPageBreak/>
        <w:t>В целях объединения усилий для решения задач благоустройства, улучшения санитарного состояния дворовых территорий и территорий общего пользования города проводятся ежегодно общегородские субботники.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В городе Норильске существует давняя традиция - проведение субботников, организующее участие граждан, организаций в выполнении мероприятий по благоустройству дворовых территорий, муниципальных территорий общего пользования.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В 2015 году Администрацией города Норильска и руково</w:t>
      </w:r>
      <w:r w:rsidR="00F871B2">
        <w:rPr>
          <w:rFonts w:ascii="Times New Roman" w:hAnsi="Times New Roman" w:cs="Times New Roman"/>
          <w:sz w:val="26"/>
          <w:szCs w:val="26"/>
        </w:rPr>
        <w:t>дством ПАО Заполярного филиала «</w:t>
      </w:r>
      <w:r w:rsidR="00E966DE">
        <w:rPr>
          <w:rFonts w:ascii="Times New Roman" w:hAnsi="Times New Roman" w:cs="Times New Roman"/>
          <w:sz w:val="26"/>
          <w:szCs w:val="26"/>
        </w:rPr>
        <w:t>ГМК «</w:t>
      </w:r>
      <w:r w:rsidRPr="00C41859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F871B2">
        <w:rPr>
          <w:rFonts w:ascii="Times New Roman" w:hAnsi="Times New Roman" w:cs="Times New Roman"/>
          <w:sz w:val="26"/>
          <w:szCs w:val="26"/>
        </w:rPr>
        <w:t xml:space="preserve">» </w:t>
      </w:r>
      <w:r w:rsidRPr="00C41859">
        <w:rPr>
          <w:rFonts w:ascii="Times New Roman" w:hAnsi="Times New Roman" w:cs="Times New Roman"/>
          <w:sz w:val="26"/>
          <w:szCs w:val="26"/>
        </w:rPr>
        <w:t>был проведен комплекс мероприятий по благоустройству и улучшению санитарного состояния территорий муниципального образования город Норильск. В данных мероприятиях приняли участие 10906 человек, было использовано 465 единиц техники. На свалки-полигоны районов Центральный и Талнах вывезено 2517,1 м</w:t>
      </w:r>
      <w:r w:rsidRPr="00C41859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C41859">
        <w:rPr>
          <w:rFonts w:ascii="Times New Roman" w:hAnsi="Times New Roman" w:cs="Times New Roman"/>
          <w:sz w:val="26"/>
          <w:szCs w:val="26"/>
        </w:rPr>
        <w:t xml:space="preserve"> отходов.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10 сентября 2016 года проведен общегородской субботник по санитарной очистке территорий города Норильска. В мероприятиях по санитарной очистке территорий (Центральный район, район Кайеркан) приняли участие 1368 человек, задействовано 52 единицы техники, размещено на свалках-полигонах 241 м</w:t>
      </w:r>
      <w:r w:rsidRPr="00C41859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C41859">
        <w:rPr>
          <w:rFonts w:ascii="Times New Roman" w:hAnsi="Times New Roman" w:cs="Times New Roman"/>
          <w:sz w:val="26"/>
          <w:szCs w:val="26"/>
        </w:rPr>
        <w:t xml:space="preserve"> отходов.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В 2017 году проведено два общегородских субботника.</w:t>
      </w:r>
    </w:p>
    <w:p w:rsidR="004E21C6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10 июня 2017 Администрацией города Норильска и руково</w:t>
      </w:r>
      <w:r w:rsidR="00BC3D0B">
        <w:rPr>
          <w:rFonts w:ascii="Times New Roman" w:hAnsi="Times New Roman" w:cs="Times New Roman"/>
          <w:sz w:val="26"/>
          <w:szCs w:val="26"/>
        </w:rPr>
        <w:t>дством Заполярного филиала ПАО «</w:t>
      </w:r>
      <w:r w:rsidR="00A51718">
        <w:rPr>
          <w:rFonts w:ascii="Times New Roman" w:hAnsi="Times New Roman" w:cs="Times New Roman"/>
          <w:sz w:val="26"/>
          <w:szCs w:val="26"/>
        </w:rPr>
        <w:t>ГМК «</w:t>
      </w:r>
      <w:r w:rsidR="00BC3D0B">
        <w:rPr>
          <w:rFonts w:ascii="Times New Roman" w:hAnsi="Times New Roman" w:cs="Times New Roman"/>
          <w:sz w:val="26"/>
          <w:szCs w:val="26"/>
        </w:rPr>
        <w:t>Норильский никель»</w:t>
      </w:r>
      <w:r w:rsidRPr="00C41859">
        <w:rPr>
          <w:rFonts w:ascii="Times New Roman" w:hAnsi="Times New Roman" w:cs="Times New Roman"/>
          <w:sz w:val="26"/>
          <w:szCs w:val="26"/>
        </w:rPr>
        <w:t xml:space="preserve">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8063 человек, задействовано 328 единиц техники, размещено на свалках-полигонах 1313 куб. м отходов.</w:t>
      </w:r>
    </w:p>
    <w:p w:rsidR="004E21C6" w:rsidRPr="00E966DE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66DE">
        <w:rPr>
          <w:rFonts w:ascii="Times New Roman" w:hAnsi="Times New Roman" w:cs="Times New Roman"/>
          <w:sz w:val="26"/>
          <w:szCs w:val="26"/>
        </w:rPr>
        <w:t>2 сентября 2017 года проведен общегородской субботник по озеленению, в котором приняло участие 1025 человек. На газонах города высажено около 655 кустарников.</w:t>
      </w:r>
    </w:p>
    <w:p w:rsidR="004E21C6" w:rsidRPr="00E966DE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66DE">
        <w:rPr>
          <w:rFonts w:ascii="Times New Roman" w:hAnsi="Times New Roman" w:cs="Times New Roman"/>
          <w:sz w:val="26"/>
          <w:szCs w:val="26"/>
        </w:rPr>
        <w:t>30 июня 2018 Администрацией города Норильска и руководством ЗФ ПАО «ГМК «Норильский никель»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7799 человек, задействовано 303 единицы техники, размещено на свалках-полигонах 1456,5 куб. м отходов.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66DE">
        <w:rPr>
          <w:rFonts w:ascii="Times New Roman" w:hAnsi="Times New Roman" w:cs="Times New Roman"/>
          <w:sz w:val="26"/>
          <w:szCs w:val="26"/>
        </w:rPr>
        <w:t>15 сентября 2018 года проведен общегородской субботник по озеленению, в котором приняло участие 1384 человека. На газонах города высажено 2963 кустарника, завезено 4473 куб. м грунта. Выполнены мероприятия по озеленению - посев семян многолетних трав на территории парка отдыха «Комсомольский» на площади 4108 м</w:t>
      </w:r>
      <w:r w:rsidRPr="00E966DE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66DE">
        <w:rPr>
          <w:rFonts w:ascii="Times New Roman" w:hAnsi="Times New Roman" w:cs="Times New Roman"/>
          <w:sz w:val="26"/>
          <w:szCs w:val="26"/>
        </w:rPr>
        <w:t>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Формирование современной городской среды - это комплекс мероприятий, направленных на повышение качества городской среды, создание условий для обеспечения комфортных, безопасных и доступных условий проживания населения муниципального образования город Норильск.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Современная городская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общественных территорий (устройство детских и спортивных площадок, мест для массового отдыха населения, озеленение территорий, устройство наружного освещения).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 xml:space="preserve">Основными проблемами в области благоустройства дворовых территорий и </w:t>
      </w:r>
      <w:r w:rsidRPr="00C41859">
        <w:rPr>
          <w:rFonts w:ascii="Times New Roman" w:hAnsi="Times New Roman" w:cs="Times New Roman"/>
          <w:sz w:val="26"/>
          <w:szCs w:val="26"/>
        </w:rPr>
        <w:lastRenderedPageBreak/>
        <w:t>общественных территорий муниципального образования город Норильск являются: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недостаточное количество детских и спортивных площадок, мест для массового отдыха населения, площадок для выгула и дрессировки собак;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отсутствие автостоянок и мест парковки транспортных средств на дворовых и общественных территориях;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недостаточное количество малых архитектурных форм на дворовых и общественных территориях;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неудовлетворительное состояние переходных лестниц и виадуков;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недостаточное озеленение дворовых территорий и отсутствие общей концепции озеленения общественных территорий, увязанной с остальными элементами благоустройства;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изнашивание покрытий дворовых проездов и тротуаров;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недостаточное освещение отдельных дворов и общественных территорий.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Кроме того,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Основными причинами отсутствия необходимого количества обустроенных мест массового отдыха населения на территории муниципального образования город Норильск являются недостаточное финансирование на благоустройство существующих пространств и недостаточное количество свободных участков для создания новых мест для спорта и отдыха. Необходимо решение вопросов благоустройства имеющихся пространств для привлечения населения и создания обустроенных мест для массового отдыха. Проведение работ по благоустройству дворовых территорий и общественных территорий создаст условия для организации полноценного досуга населения, атмосферу покоя и душевного комфорта.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Для определения конкретного перечня объектов благоустройства проведен анализ текущего состояния территории муниципального образования город Норильск с инвентаризацией объектов благоустройства и составлением паспортов благоустройства дворовых, общественных территорий.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Проведенный анализ благоустройства дворовых территорий позволил определить общее состояние таких важных элементов благоустройства, как детские игровые и спортивные площадки. Из всех дворовых территорий, расположенных на территории муниципального образования город Норильск, в настоящее время полноценными игровыми площадками, соответствующими требованиям безопасности при их эксплуатации, оборудованы не более 10 процентов дворов. На отдельных площадках во дворах сохранились элементы игрового и спортивного оборудования (качалки, качели, горки, турники, шведские стенки и т.п.), малых архитектурных форм, однако, их состояние не обеспечивает безопасность, а также потребностей жителей города в игровых и спортивных модулях, они физически и морально устарели. Длительное время не проводилось благоустройство дворов, оборудование пришло в ветхое состояние. Проведение работ по оборудованию на дворовых территориях детских и спортивных площадок должно создать для детей условия для развития воображения, умственных и физических способностей.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 xml:space="preserve">Также установлено, что оснащенность малыми архитектурными формами (скамейки, урны, газонные ограждения и т.п.) дворовых территорий выполнена в недостаточном количестве. В силу климатических условий практически отсутствуют элементы озеленения дворовых территорий. Озеленение территории - неотъемлемая и важная задача благоустройства дворов. Оборудование открытых газонных участков и </w:t>
      </w:r>
      <w:r w:rsidRPr="00C41859">
        <w:rPr>
          <w:rFonts w:ascii="Times New Roman" w:hAnsi="Times New Roman" w:cs="Times New Roman"/>
          <w:sz w:val="26"/>
          <w:szCs w:val="26"/>
        </w:rPr>
        <w:lastRenderedPageBreak/>
        <w:t>цветников должно быть взаимосвязано с территорией, ее размерами и конфигурацией, с различными сооружениями, а также, жилыми и общественными зданиями. Проведение данных мероприятий положительно скажется на эмоциональном состоянии проживающих в многоквартирных домах и поможет улучшить санитарные и экологические условия вокруг домов.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 xml:space="preserve">В связи с постоянным увеличением количества индивидуальных автотранспортных средств, остро встал вопрос о нехватке парковочных мест на дворовых территориях. Проведение работ по строительству автостоянок на дворовых территориях, расширению существующих </w:t>
      </w:r>
      <w:r w:rsidR="00AE3EE3">
        <w:rPr>
          <w:rFonts w:ascii="Times New Roman" w:hAnsi="Times New Roman" w:cs="Times New Roman"/>
          <w:sz w:val="26"/>
          <w:szCs w:val="26"/>
        </w:rPr>
        <w:t>парковок позволит в дальнейшем «разгрузить»</w:t>
      </w:r>
      <w:r w:rsidRPr="00C41859">
        <w:rPr>
          <w:rFonts w:ascii="Times New Roman" w:hAnsi="Times New Roman" w:cs="Times New Roman"/>
          <w:sz w:val="26"/>
          <w:szCs w:val="26"/>
        </w:rPr>
        <w:t xml:space="preserve"> дворовые территории и обеспечить комфортными условиями проживания.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В результате проведенного обследования установлено, что при длительной эксплуатации асфальтобетонное покрытие отдельных дворовых территорий имеет дефекты, при которых дальнейшая эксплуатация дорожного покрытия затруднена, а на отдельных участках недопустима.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На отдельных территориях уровень освещенности входных групп ниже допустимого или имеющиеся светильники находятся в ветхом состоянии и требуют замены. Проведение мероприятий по замене существующих ламп на энергосберегающие лампы повышенной яркости или светильников целиком позволит создать безопасные условия для участников дорожного движения, уменьшить аварийные ситуации, обеспечить безопасность и исключить травматизм населения, а также создать условия для доступности маломобильных групп населения и граждан с детскими колясками.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Анализ общественных территорий показал, что запущенное состояние парковых зон, скверов, отсутствие или недостаточное количество детских игровых площадок и мест отдыха на общественных территориях и во дворах, устаревшие малые архитектурные формы - негативно влияет на эмоциональное состояние и качество жизни населения.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В силу объективных причин, из-за ограниченности финансовых средств, объекты благоустройства, такие как пешеходные зоны, места отдыха, тротуары, объекты уличного освещения, нуждаются в ремонте и реконструкции. Территории функционального назначения благоустраиваются, но не в достаточном количестве и объемах.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Для достижения цели МП и обеспечения формирования единого благоустроенного облика муниципального образования, а также для привлечения к благоустройству территории муниципального образования город Норильск не только граждан, проживающих в многоквартирных домах, необходимы мероприятия по заключению соглашений с гражданами, юридическими лицами и предпринимателями, имеющими в собственности территории.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В результате реализации мероприятий МП ожидается: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повышение уровня комфортности проживания населения;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повышение качества жилищно-коммунальных услуг;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улучшение организации досуга всех возрастных групп населения;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улучшение экологических, санитарных, функциональных и эстетических качеств городской среды;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привлечение общественности и населения к решению задач благоустройства городских и дворовых территорий;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 xml:space="preserve">- воспитание бережного отношения и создание условий для расширения </w:t>
      </w:r>
      <w:r w:rsidRPr="00C41859">
        <w:rPr>
          <w:rFonts w:ascii="Times New Roman" w:hAnsi="Times New Roman" w:cs="Times New Roman"/>
          <w:sz w:val="26"/>
          <w:szCs w:val="26"/>
        </w:rPr>
        <w:lastRenderedPageBreak/>
        <w:t>инициативы жителей в сфере благоустройства, а также развитие их творческого потенциала;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- поиск и привлечение внебюджетных источников к решению задач благоустройства.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Учитывая значительную стоимость работ, связанных с благоустройством общественных и дворовых территорий, ежегодное увеличение размера платы за содержание и ремонт общедомового имущества, в целях более эффективного использования финансовых средств требуется усиление взаимодействия органов местного самоуправления, населения, привлечение источников финансирования всех уровней, что обусловливает необходимость разработки и применения данной МП.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Мероприятия МП направлены на формирование современной городской среды, в том числе с учетом создания условий для маломобильных групп населения, и на повышение общей культуры населения, способствуя снятию напряженности в процессе решения проблем городского хозяйства.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В настоящей МП учтено внедрение новых федеральных стандартов благоустройства общественных территорий и дворовых территорий, в то же время уделено внимание вопросу создания индивидуального облика отдельных территорий муниципального образования, избегая формирования однородной и стандартизированной городской среды.</w:t>
      </w:r>
    </w:p>
    <w:p w:rsidR="004E21C6" w:rsidRPr="00C41859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Использование программно-целевого метода для реализации мероприятий МП позволит целенаправленно и планомерно осуществлять реализацию мероприятий МП и своевременно координировать действия их исполнителей.</w:t>
      </w:r>
    </w:p>
    <w:p w:rsidR="004E21C6" w:rsidRPr="00D9000E" w:rsidRDefault="004E21C6" w:rsidP="0091036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E3EE3">
        <w:rPr>
          <w:rFonts w:ascii="Times New Roman" w:hAnsi="Times New Roman" w:cs="Times New Roman"/>
          <w:sz w:val="26"/>
          <w:szCs w:val="26"/>
        </w:rPr>
        <w:t>Текущее состояние сферы благоустройства, в разрезе мероприятий, реализуемых в рамках данной программы, на основании проведенной инвентаризации дворовых территорий и территорий общего пользования, оценивается следующими показателями:</w:t>
      </w:r>
    </w:p>
    <w:p w:rsidR="004E21C6" w:rsidRPr="00D9000E" w:rsidRDefault="004E21C6" w:rsidP="004E21C6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6"/>
        <w:gridCol w:w="1304"/>
        <w:gridCol w:w="35"/>
        <w:gridCol w:w="1559"/>
      </w:tblGrid>
      <w:tr w:rsidR="004E21C6" w:rsidRPr="00D9000E" w:rsidTr="0045057D">
        <w:tc>
          <w:tcPr>
            <w:tcW w:w="6236" w:type="dxa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1304" w:type="dxa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1594" w:type="dxa"/>
            <w:gridSpan w:val="2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04" w:type="dxa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4" w:type="dxa"/>
            <w:gridSpan w:val="2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E21C6" w:rsidRPr="00D9000E" w:rsidTr="0045057D">
        <w:tc>
          <w:tcPr>
            <w:tcW w:w="9134" w:type="dxa"/>
            <w:gridSpan w:val="4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Дворовые территории многоквартирных домов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AE3EE3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1. Количество многоквартирных домов</w:t>
            </w:r>
          </w:p>
        </w:tc>
        <w:tc>
          <w:tcPr>
            <w:tcW w:w="1339" w:type="dxa"/>
            <w:gridSpan w:val="2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864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AE3EE3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2. Количество многоквартирных домов, включенных в программу капитального ремонта общего имущества многоквартирных домов</w:t>
            </w:r>
          </w:p>
        </w:tc>
        <w:tc>
          <w:tcPr>
            <w:tcW w:w="1339" w:type="dxa"/>
            <w:gridSpan w:val="2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458</w:t>
            </w:r>
          </w:p>
        </w:tc>
      </w:tr>
      <w:tr w:rsidR="004E21C6" w:rsidRPr="00D9000E" w:rsidTr="0045057D">
        <w:tc>
          <w:tcPr>
            <w:tcW w:w="6236" w:type="dxa"/>
            <w:vMerge w:val="restart"/>
          </w:tcPr>
          <w:p w:rsidR="004E21C6" w:rsidRPr="00AE3EE3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3. Количество и площадь благоустроенных дворовых территорий многоквартирных домов - твердым покрытием, освещением, урнами, лавочками (минимальный перечень)</w:t>
            </w:r>
          </w:p>
        </w:tc>
        <w:tc>
          <w:tcPr>
            <w:tcW w:w="1339" w:type="dxa"/>
            <w:gridSpan w:val="2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117</w:t>
            </w:r>
          </w:p>
        </w:tc>
      </w:tr>
      <w:tr w:rsidR="004E21C6" w:rsidRPr="00D9000E" w:rsidTr="0045057D">
        <w:tc>
          <w:tcPr>
            <w:tcW w:w="6236" w:type="dxa"/>
            <w:vMerge/>
          </w:tcPr>
          <w:p w:rsidR="004E21C6" w:rsidRPr="00AE3EE3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тыс. кв. м</w:t>
            </w:r>
          </w:p>
        </w:tc>
        <w:tc>
          <w:tcPr>
            <w:tcW w:w="1559" w:type="dxa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411,6</w:t>
            </w:r>
          </w:p>
        </w:tc>
      </w:tr>
      <w:tr w:rsidR="004E21C6" w:rsidRPr="00D9000E" w:rsidTr="0045057D">
        <w:tc>
          <w:tcPr>
            <w:tcW w:w="6236" w:type="dxa"/>
            <w:vMerge w:val="restart"/>
          </w:tcPr>
          <w:p w:rsidR="004E21C6" w:rsidRPr="00AE3EE3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 xml:space="preserve">4. Количество и площадь благоустроенных дворовых территорий многоквартирных домов - твердым покрытием, освещением, урнами, лавочками, озеленением, детской, спортивной площадкой, </w:t>
            </w:r>
            <w:r w:rsidRPr="00AE3E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автопарковкой, иными элементами благоустройства (дополнительный перечень)</w:t>
            </w:r>
          </w:p>
        </w:tc>
        <w:tc>
          <w:tcPr>
            <w:tcW w:w="1339" w:type="dxa"/>
            <w:gridSpan w:val="2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ед.</w:t>
            </w:r>
          </w:p>
        </w:tc>
        <w:tc>
          <w:tcPr>
            <w:tcW w:w="1559" w:type="dxa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4E21C6" w:rsidRPr="00D9000E" w:rsidTr="0045057D">
        <w:tc>
          <w:tcPr>
            <w:tcW w:w="6236" w:type="dxa"/>
            <w:vMerge/>
          </w:tcPr>
          <w:p w:rsidR="004E21C6" w:rsidRPr="00AE3EE3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559" w:type="dxa"/>
          </w:tcPr>
          <w:p w:rsidR="004E21C6" w:rsidRPr="00AE3EE3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EE3">
              <w:rPr>
                <w:rFonts w:ascii="Times New Roman" w:hAnsi="Times New Roman" w:cs="Times New Roman"/>
                <w:sz w:val="26"/>
                <w:szCs w:val="26"/>
              </w:rPr>
              <w:t>8468</w:t>
            </w:r>
          </w:p>
        </w:tc>
      </w:tr>
      <w:tr w:rsidR="004E21C6" w:rsidRPr="00D9000E" w:rsidTr="0045057D">
        <w:tc>
          <w:tcPr>
            <w:tcW w:w="6236" w:type="dxa"/>
            <w:vMerge w:val="restart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 Количество, площадь и доля благоустроенных дворовых территорий многоквартирных домов (по минимальному и дополнительному перечню) от общего количества дворовых территорий многоквартирных дворов</w:t>
            </w:r>
          </w:p>
        </w:tc>
        <w:tc>
          <w:tcPr>
            <w:tcW w:w="1339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</w:tr>
      <w:tr w:rsidR="004E21C6" w:rsidRPr="00D9000E" w:rsidTr="0045057D">
        <w:tc>
          <w:tcPr>
            <w:tcW w:w="6236" w:type="dxa"/>
            <w:vMerge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тыс. кв. м</w:t>
            </w:r>
          </w:p>
        </w:tc>
        <w:tc>
          <w:tcPr>
            <w:tcW w:w="1559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420,1</w:t>
            </w:r>
          </w:p>
        </w:tc>
      </w:tr>
      <w:tr w:rsidR="004E21C6" w:rsidRPr="00D9000E" w:rsidTr="0045057D">
        <w:tc>
          <w:tcPr>
            <w:tcW w:w="6236" w:type="dxa"/>
            <w:vMerge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14,2</w:t>
            </w:r>
          </w:p>
        </w:tc>
      </w:tr>
      <w:tr w:rsidR="004E21C6" w:rsidRPr="00D9000E" w:rsidTr="0045057D">
        <w:tc>
          <w:tcPr>
            <w:tcW w:w="6236" w:type="dxa"/>
            <w:vMerge w:val="restart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6. Количество, площадь и доля дворовых территорий многоквартирных домов, которые необходимо благоустроить по минимальному перечню от общего количества дворовых территорий многоквартирных дворов</w:t>
            </w:r>
          </w:p>
        </w:tc>
        <w:tc>
          <w:tcPr>
            <w:tcW w:w="1339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728</w:t>
            </w:r>
          </w:p>
        </w:tc>
      </w:tr>
      <w:tr w:rsidR="004E21C6" w:rsidRPr="00D9000E" w:rsidTr="0045057D">
        <w:tc>
          <w:tcPr>
            <w:tcW w:w="6236" w:type="dxa"/>
            <w:vMerge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тыс. кв. м</w:t>
            </w:r>
          </w:p>
        </w:tc>
        <w:tc>
          <w:tcPr>
            <w:tcW w:w="1559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1997,9</w:t>
            </w:r>
          </w:p>
        </w:tc>
      </w:tr>
      <w:tr w:rsidR="004E21C6" w:rsidRPr="00D9000E" w:rsidTr="0045057D">
        <w:tc>
          <w:tcPr>
            <w:tcW w:w="6236" w:type="dxa"/>
            <w:vMerge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85,2</w:t>
            </w:r>
          </w:p>
        </w:tc>
      </w:tr>
      <w:tr w:rsidR="004E21C6" w:rsidRPr="00D9000E" w:rsidTr="0045057D">
        <w:tc>
          <w:tcPr>
            <w:tcW w:w="9134" w:type="dxa"/>
            <w:gridSpan w:val="4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Территории общего пользования соответствующего функционального назначения (общественные территории)</w:t>
            </w:r>
          </w:p>
        </w:tc>
      </w:tr>
      <w:tr w:rsidR="004E21C6" w:rsidRPr="00D9000E" w:rsidTr="0045057D">
        <w:tc>
          <w:tcPr>
            <w:tcW w:w="6236" w:type="dxa"/>
            <w:vMerge w:val="restart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7. Количество и площадь общественных территорий соответствующего функционального назначения всего, из них: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4E21C6" w:rsidRPr="00D9000E" w:rsidTr="0045057D">
        <w:tc>
          <w:tcPr>
            <w:tcW w:w="6236" w:type="dxa"/>
            <w:vMerge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337420,5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6/32312,5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Парк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4/66915,0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Сквер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8/48049,0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Набережная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2/190144,0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Иные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1C6" w:rsidRPr="00D9000E" w:rsidTr="0045057D">
        <w:tc>
          <w:tcPr>
            <w:tcW w:w="6236" w:type="dxa"/>
            <w:vMerge w:val="restart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8. Количество, площадь и доля общественных территорий, благоустроенных от общего количества общественных территорий всего, из них: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4E21C6" w:rsidRPr="00D9000E" w:rsidTr="0045057D">
        <w:tc>
          <w:tcPr>
            <w:tcW w:w="6236" w:type="dxa"/>
            <w:vMerge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337420,5</w:t>
            </w:r>
          </w:p>
        </w:tc>
      </w:tr>
      <w:tr w:rsidR="004E21C6" w:rsidRPr="00D9000E" w:rsidTr="0045057D">
        <w:tc>
          <w:tcPr>
            <w:tcW w:w="6236" w:type="dxa"/>
            <w:vMerge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6/32312,5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Парк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4/66915,0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Сквер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8/48049,0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Набережная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2/190144,0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Иные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1C6" w:rsidRPr="00D9000E" w:rsidTr="0045057D">
        <w:tc>
          <w:tcPr>
            <w:tcW w:w="6236" w:type="dxa"/>
            <w:vMerge w:val="restart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9. Количество, площадь и доля общественных территорий, нуждающихся в благоустройстве от общего количества общественных территорий всего, из них: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E21C6" w:rsidRPr="00D9000E" w:rsidTr="0045057D">
        <w:tc>
          <w:tcPr>
            <w:tcW w:w="6236" w:type="dxa"/>
            <w:vMerge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43200,0</w:t>
            </w:r>
          </w:p>
        </w:tc>
      </w:tr>
      <w:tr w:rsidR="004E21C6" w:rsidRPr="00D9000E" w:rsidTr="0045057D">
        <w:tc>
          <w:tcPr>
            <w:tcW w:w="6236" w:type="dxa"/>
            <w:vMerge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Площадь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Парк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Сквер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набережная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Иные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ед./кв.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10/43200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10. Площадь благоустроенных общественных территорий, приходящихся на 1 жителя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1,91</w:t>
            </w:r>
          </w:p>
        </w:tc>
      </w:tr>
      <w:tr w:rsidR="004E21C6" w:rsidRPr="00D9000E" w:rsidTr="0045057D">
        <w:tc>
          <w:tcPr>
            <w:tcW w:w="6236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11. Иные показатели:</w:t>
            </w:r>
          </w:p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озеленение;</w:t>
            </w:r>
          </w:p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освещение;</w:t>
            </w:r>
          </w:p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A1BF4">
              <w:rPr>
                <w:rFonts w:ascii="Times New Roman" w:hAnsi="Times New Roman" w:cs="Times New Roman"/>
                <w:sz w:val="26"/>
                <w:szCs w:val="26"/>
              </w:rPr>
              <w:t>твердое покрытие дорог и т.д.</w:t>
            </w:r>
          </w:p>
        </w:tc>
        <w:tc>
          <w:tcPr>
            <w:tcW w:w="1304" w:type="dxa"/>
          </w:tcPr>
          <w:p w:rsidR="004E21C6" w:rsidRPr="009A1BF4" w:rsidRDefault="004E21C6" w:rsidP="0045057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4" w:type="dxa"/>
            <w:gridSpan w:val="2"/>
          </w:tcPr>
          <w:p w:rsidR="004E21C6" w:rsidRPr="009A1BF4" w:rsidRDefault="004E21C6" w:rsidP="0045057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601F4" w:rsidRDefault="000601F4" w:rsidP="004E21C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E21C6" w:rsidRPr="00C41859" w:rsidRDefault="004E21C6" w:rsidP="004E21C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>В целях создания условий для системного повышения качества и комфорта городской среды муниципального образования город Норильск в рамках данной МП сформирован ряд мероприятий, использующих механизмы привлечения общественности города, в том числе в виде софинансирования реализуемых мероприятий.</w:t>
      </w:r>
    </w:p>
    <w:p w:rsidR="004E21C6" w:rsidRPr="00D9000E" w:rsidRDefault="004E21C6" w:rsidP="004E21C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41859">
        <w:rPr>
          <w:rFonts w:ascii="Times New Roman" w:hAnsi="Times New Roman" w:cs="Times New Roman"/>
          <w:sz w:val="26"/>
          <w:szCs w:val="26"/>
        </w:rPr>
        <w:t xml:space="preserve">Адресные перечни дворовых территорий многоквартирных домов и общественных территорий, включенных для </w:t>
      </w:r>
      <w:r w:rsidRPr="00D9000E">
        <w:rPr>
          <w:rFonts w:ascii="Times New Roman" w:hAnsi="Times New Roman" w:cs="Times New Roman"/>
          <w:sz w:val="26"/>
          <w:szCs w:val="26"/>
        </w:rPr>
        <w:t xml:space="preserve">благоустройства в МП приведены в </w:t>
      </w:r>
      <w:hyperlink w:anchor="P838" w:history="1">
        <w:r w:rsidR="000601F4">
          <w:rPr>
            <w:rFonts w:ascii="Times New Roman" w:hAnsi="Times New Roman" w:cs="Times New Roman"/>
            <w:sz w:val="26"/>
            <w:szCs w:val="26"/>
          </w:rPr>
          <w:t>приложении №</w:t>
        </w:r>
        <w:r w:rsidRPr="000601F4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 w:rsidRPr="000601F4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1039" w:history="1">
        <w:r w:rsidR="000601F4">
          <w:rPr>
            <w:rFonts w:ascii="Times New Roman" w:hAnsi="Times New Roman" w:cs="Times New Roman"/>
            <w:sz w:val="26"/>
            <w:szCs w:val="26"/>
          </w:rPr>
          <w:t>№</w:t>
        </w:r>
        <w:r w:rsidRPr="000601F4">
          <w:rPr>
            <w:rFonts w:ascii="Times New Roman" w:hAnsi="Times New Roman" w:cs="Times New Roman"/>
            <w:sz w:val="26"/>
            <w:szCs w:val="26"/>
          </w:rPr>
          <w:t xml:space="preserve"> 4</w:t>
        </w:r>
      </w:hyperlink>
      <w:r w:rsidRPr="000601F4">
        <w:rPr>
          <w:rFonts w:ascii="Times New Roman" w:hAnsi="Times New Roman" w:cs="Times New Roman"/>
          <w:sz w:val="26"/>
          <w:szCs w:val="26"/>
        </w:rPr>
        <w:t xml:space="preserve"> </w:t>
      </w:r>
      <w:r w:rsidRPr="00D9000E">
        <w:rPr>
          <w:rFonts w:ascii="Times New Roman" w:hAnsi="Times New Roman" w:cs="Times New Roman"/>
          <w:sz w:val="26"/>
          <w:szCs w:val="26"/>
        </w:rPr>
        <w:t>к настоящей МП.</w:t>
      </w:r>
    </w:p>
    <w:p w:rsidR="004E4BD9" w:rsidRPr="004F1925" w:rsidRDefault="004E21C6" w:rsidP="004F192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000E">
        <w:rPr>
          <w:rFonts w:ascii="Times New Roman" w:hAnsi="Times New Roman" w:cs="Times New Roman"/>
          <w:sz w:val="26"/>
          <w:szCs w:val="26"/>
        </w:rPr>
        <w:t>Для решения вышеперечисленных проблем необходимо применение программно-целевого метода благоустройства территории муниципального образования город Норильск.</w:t>
      </w:r>
      <w:r w:rsidR="004F1925">
        <w:rPr>
          <w:rFonts w:ascii="Times New Roman" w:hAnsi="Times New Roman" w:cs="Times New Roman"/>
          <w:sz w:val="26"/>
          <w:szCs w:val="26"/>
        </w:rPr>
        <w:t>».</w:t>
      </w:r>
    </w:p>
    <w:p w:rsidR="00230EF9" w:rsidRPr="0082247B" w:rsidRDefault="00230EF9" w:rsidP="004E4B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54041">
        <w:rPr>
          <w:sz w:val="26"/>
          <w:szCs w:val="26"/>
        </w:rPr>
        <w:t>1.</w:t>
      </w:r>
      <w:r w:rsidR="00FD0F2D">
        <w:rPr>
          <w:sz w:val="26"/>
          <w:szCs w:val="26"/>
        </w:rPr>
        <w:t>3.</w:t>
      </w:r>
      <w:r w:rsidRPr="00C54041">
        <w:rPr>
          <w:sz w:val="26"/>
          <w:szCs w:val="26"/>
        </w:rPr>
        <w:t xml:space="preserve"> </w:t>
      </w:r>
      <w:r w:rsidR="00D842BB">
        <w:rPr>
          <w:sz w:val="26"/>
          <w:szCs w:val="26"/>
        </w:rPr>
        <w:t>Подраздел «</w:t>
      </w:r>
      <w:r w:rsidR="00D842BB" w:rsidRPr="00C54041">
        <w:rPr>
          <w:sz w:val="26"/>
          <w:szCs w:val="26"/>
        </w:rPr>
        <w:t xml:space="preserve">Мероприятие </w:t>
      </w:r>
      <w:r w:rsidR="00D842BB">
        <w:rPr>
          <w:sz w:val="26"/>
          <w:szCs w:val="26"/>
        </w:rPr>
        <w:t>2</w:t>
      </w:r>
      <w:r w:rsidR="00D842BB" w:rsidRPr="00C54041">
        <w:rPr>
          <w:sz w:val="26"/>
          <w:szCs w:val="26"/>
        </w:rPr>
        <w:t>.1. Благоустройство дворовых территорий</w:t>
      </w:r>
      <w:r w:rsidR="00D842BB" w:rsidRPr="0082247B">
        <w:rPr>
          <w:sz w:val="26"/>
          <w:szCs w:val="26"/>
        </w:rPr>
        <w:t xml:space="preserve"> многоквартирных домов</w:t>
      </w:r>
      <w:r w:rsidR="00D842BB">
        <w:rPr>
          <w:sz w:val="26"/>
          <w:szCs w:val="26"/>
        </w:rPr>
        <w:t>»</w:t>
      </w:r>
      <w:r w:rsidR="00D842BB" w:rsidRPr="0082247B">
        <w:rPr>
          <w:sz w:val="26"/>
          <w:szCs w:val="26"/>
        </w:rPr>
        <w:t xml:space="preserve"> </w:t>
      </w:r>
      <w:r w:rsidR="00D842BB">
        <w:rPr>
          <w:sz w:val="26"/>
          <w:szCs w:val="26"/>
        </w:rPr>
        <w:t>раздела</w:t>
      </w:r>
      <w:r w:rsidR="00FD0F2D">
        <w:rPr>
          <w:sz w:val="26"/>
          <w:szCs w:val="26"/>
        </w:rPr>
        <w:t xml:space="preserve"> 6 </w:t>
      </w:r>
      <w:r w:rsidR="007E212F">
        <w:rPr>
          <w:sz w:val="26"/>
          <w:szCs w:val="26"/>
        </w:rPr>
        <w:t xml:space="preserve">«Мероприятия программы» </w:t>
      </w:r>
      <w:r w:rsidRPr="0082247B">
        <w:rPr>
          <w:sz w:val="26"/>
          <w:szCs w:val="26"/>
        </w:rPr>
        <w:t xml:space="preserve">Программы </w:t>
      </w:r>
      <w:r w:rsidR="0099567A" w:rsidRPr="0082247B">
        <w:rPr>
          <w:sz w:val="26"/>
          <w:szCs w:val="26"/>
        </w:rPr>
        <w:t>изложить в следующей редакции:</w:t>
      </w:r>
      <w:r w:rsidRPr="0082247B">
        <w:rPr>
          <w:sz w:val="26"/>
          <w:szCs w:val="26"/>
        </w:rPr>
        <w:t xml:space="preserve"> </w:t>
      </w:r>
    </w:p>
    <w:p w:rsidR="0099567A" w:rsidRPr="0082247B" w:rsidRDefault="00CA01F2" w:rsidP="0099567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99567A" w:rsidRPr="0082247B">
        <w:rPr>
          <w:sz w:val="26"/>
          <w:szCs w:val="26"/>
        </w:rPr>
        <w:t xml:space="preserve">Мероприятие </w:t>
      </w:r>
      <w:r w:rsidR="00090CE1">
        <w:rPr>
          <w:sz w:val="26"/>
          <w:szCs w:val="26"/>
        </w:rPr>
        <w:t>2</w:t>
      </w:r>
      <w:r w:rsidR="0099567A" w:rsidRPr="0082247B">
        <w:rPr>
          <w:sz w:val="26"/>
          <w:szCs w:val="26"/>
        </w:rPr>
        <w:t>.1. Благоустройство дворовых территорий многоквартирных домов.</w:t>
      </w:r>
    </w:p>
    <w:p w:rsidR="0099567A" w:rsidRPr="0082247B" w:rsidRDefault="0099567A" w:rsidP="0099567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 xml:space="preserve">Адресный </w:t>
      </w:r>
      <w:hyperlink r:id="rId10" w:history="1">
        <w:r w:rsidRPr="0082247B">
          <w:rPr>
            <w:sz w:val="26"/>
            <w:szCs w:val="26"/>
          </w:rPr>
          <w:t>перечень</w:t>
        </w:r>
      </w:hyperlink>
      <w:r w:rsidRPr="0082247B">
        <w:rPr>
          <w:sz w:val="26"/>
          <w:szCs w:val="26"/>
        </w:rPr>
        <w:t xml:space="preserve"> дворовых территорий многоквартирных домов муниципального образования город Норильск, нуждающихся в благоустройстве и подлежащих благоустройству в 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 xml:space="preserve">018 - 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>0</w:t>
      </w:r>
      <w:r w:rsidR="00090CE1">
        <w:rPr>
          <w:sz w:val="26"/>
          <w:szCs w:val="26"/>
        </w:rPr>
        <w:t>22</w:t>
      </w:r>
      <w:r w:rsidRPr="0082247B">
        <w:rPr>
          <w:sz w:val="26"/>
          <w:szCs w:val="26"/>
        </w:rPr>
        <w:t xml:space="preserve"> годах исходя из минимального перечня работ по благоустройству представлен в приложении № 8 к МП. Адресный </w:t>
      </w:r>
      <w:hyperlink r:id="rId11" w:history="1">
        <w:r w:rsidRPr="0082247B">
          <w:rPr>
            <w:sz w:val="26"/>
            <w:szCs w:val="26"/>
          </w:rPr>
          <w:t>перечень</w:t>
        </w:r>
      </w:hyperlink>
      <w:r w:rsidRPr="0082247B">
        <w:rPr>
          <w:sz w:val="26"/>
          <w:szCs w:val="26"/>
        </w:rPr>
        <w:t xml:space="preserve"> дворовых территорий многоквартирных домов, подлежащих благоустройству в 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>018 -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>019 годах, представлен в приложении № 3 к МП.</w:t>
      </w:r>
    </w:p>
    <w:p w:rsidR="0099567A" w:rsidRPr="0082247B" w:rsidRDefault="0099567A" w:rsidP="0099567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 xml:space="preserve">При благоустройстве дворовой территории с привлечение бюджетных средств в порядке, установленном Правительством края, выполняется минимальный перечень работ и дополнительный перечень работ. В 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 xml:space="preserve">018 году на реализацию мероприятий по выполнению дополнительного перечня направляется не более 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>4% от общего объема средств на благоустройство дворовых территорий.</w:t>
      </w:r>
    </w:p>
    <w:p w:rsidR="0099567A" w:rsidRPr="0082247B" w:rsidRDefault="0099567A" w:rsidP="0099567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Минимальный перечень включает в себя следующие виды работ:</w:t>
      </w:r>
    </w:p>
    <w:p w:rsidR="0099567A" w:rsidRPr="0082247B" w:rsidRDefault="0099567A" w:rsidP="0099567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- ремонт тротуара, дворового проезда, ремонт дороги, образующей проезд к территории, прилегающей к многоквартирному дому;</w:t>
      </w:r>
    </w:p>
    <w:p w:rsidR="0099567A" w:rsidRPr="0082247B" w:rsidRDefault="0099567A" w:rsidP="0099567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- обеспечение освещения дворовых территорий;</w:t>
      </w:r>
    </w:p>
    <w:p w:rsidR="0099567A" w:rsidRPr="0082247B" w:rsidRDefault="0099567A" w:rsidP="0099567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lastRenderedPageBreak/>
        <w:t>- установку скамеек;</w:t>
      </w:r>
    </w:p>
    <w:p w:rsidR="0099567A" w:rsidRPr="0082247B" w:rsidRDefault="0099567A" w:rsidP="0099567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- установку урн для мусора.</w:t>
      </w:r>
    </w:p>
    <w:p w:rsidR="00930490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Дополнительный перечень включает в себя:</w:t>
      </w:r>
    </w:p>
    <w:p w:rsidR="00930490" w:rsidRPr="0082247B" w:rsidRDefault="00930490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 xml:space="preserve">- </w:t>
      </w:r>
      <w:r w:rsidR="0099567A" w:rsidRPr="0082247B">
        <w:rPr>
          <w:sz w:val="26"/>
          <w:szCs w:val="26"/>
        </w:rPr>
        <w:t>оборудование детских площадок;</w:t>
      </w:r>
    </w:p>
    <w:p w:rsidR="0099567A" w:rsidRPr="0082247B" w:rsidRDefault="00930490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 xml:space="preserve">- </w:t>
      </w:r>
      <w:r w:rsidR="0099567A" w:rsidRPr="0082247B">
        <w:rPr>
          <w:sz w:val="26"/>
          <w:szCs w:val="26"/>
        </w:rPr>
        <w:t>оборудование спортивных площадок</w:t>
      </w:r>
      <w:r w:rsidRPr="0082247B">
        <w:rPr>
          <w:sz w:val="26"/>
          <w:szCs w:val="26"/>
        </w:rPr>
        <w:t>;</w:t>
      </w:r>
    </w:p>
    <w:p w:rsidR="00930490" w:rsidRPr="0082247B" w:rsidRDefault="00930490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- устройство пешеходных дорожек.</w:t>
      </w:r>
    </w:p>
    <w:p w:rsidR="00930490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Работы по благоустройству дворовых территорий проводятся с учетом необходимости обеспечения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</w:t>
      </w:r>
    </w:p>
    <w:p w:rsidR="00930490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Финансирование мероприятий, направленных на благоустройство дворовых территорий, предусмотренных данной МП, осуществляется за счет</w:t>
      </w:r>
      <w:r w:rsidR="00930490" w:rsidRPr="0082247B">
        <w:rPr>
          <w:sz w:val="26"/>
          <w:szCs w:val="26"/>
        </w:rPr>
        <w:t xml:space="preserve"> субсидии федерального, краевого бюджетов, средств местного бюджета на софинансирование федеральной и краевой субсидии, а также средств заинтересованных лиц.</w:t>
      </w:r>
    </w:p>
    <w:p w:rsidR="00930490" w:rsidRPr="0082247B" w:rsidRDefault="00930490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 xml:space="preserve">Информация о финансировании мероприятий по годам реализации и источникам финансирования приведена в приложении № 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 xml:space="preserve"> к настоящей МП.</w:t>
      </w:r>
    </w:p>
    <w:p w:rsidR="00930490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лица), обеспечивают финансовое участие в реализации мероприятий по благоустройству дворовых территорий.</w:t>
      </w:r>
    </w:p>
    <w:p w:rsidR="00930490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 xml:space="preserve">При выполнении работ по минимальному перечню заинтересованные лица обеспечивают финансовое участие в размере не менее 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 xml:space="preserve">% от сметной стоимости на благоустройство дворовой территории и трудовое участие, при выполнение работ по дополнительному перечню - в размере не менее 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>0% от сметной стоимости.</w:t>
      </w:r>
    </w:p>
    <w:p w:rsidR="0099567A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При выполнении работ по минимальному перечню на дорогах, образующих проезды к дворовым территориям, финансового участия заинтересованных лиц не требуется.</w:t>
      </w:r>
    </w:p>
    <w:p w:rsidR="00930490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Очередность благоустройства определяется в порядке поступления предложений заинтересованных лиц об их участии в выполнении указанных работ в МП.</w:t>
      </w:r>
    </w:p>
    <w:p w:rsidR="00930490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 xml:space="preserve">Физическое состояние дворовой территории и необходимость ее благоустройства определена по результатам инвентаризации дворовой территории, проведенной в </w:t>
      </w:r>
      <w:hyperlink r:id="rId12" w:history="1">
        <w:r w:rsidRPr="0082247B">
          <w:rPr>
            <w:sz w:val="26"/>
            <w:szCs w:val="26"/>
          </w:rPr>
          <w:t>порядке</w:t>
        </w:r>
      </w:hyperlink>
      <w:r w:rsidRPr="0082247B">
        <w:rPr>
          <w:sz w:val="26"/>
          <w:szCs w:val="26"/>
        </w:rPr>
        <w:t>, установленном Постановлением Прав</w:t>
      </w:r>
      <w:r w:rsidR="001D3572">
        <w:rPr>
          <w:sz w:val="26"/>
          <w:szCs w:val="26"/>
        </w:rPr>
        <w:t>ительства Красноярского края от </w:t>
      </w:r>
      <w:r w:rsidRPr="0082247B">
        <w:rPr>
          <w:sz w:val="26"/>
          <w:szCs w:val="26"/>
        </w:rPr>
        <w:t>18.07.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 xml:space="preserve">017 </w:t>
      </w:r>
      <w:r w:rsidR="00930490" w:rsidRPr="0082247B">
        <w:rPr>
          <w:sz w:val="26"/>
          <w:szCs w:val="26"/>
        </w:rPr>
        <w:t>№</w:t>
      </w:r>
      <w:r w:rsidR="0015540A">
        <w:rPr>
          <w:sz w:val="26"/>
          <w:szCs w:val="26"/>
        </w:rPr>
        <w:t xml:space="preserve"> </w:t>
      </w:r>
      <w:r w:rsidRPr="0082247B">
        <w:rPr>
          <w:sz w:val="26"/>
          <w:szCs w:val="26"/>
        </w:rPr>
        <w:t>415-п.</w:t>
      </w:r>
    </w:p>
    <w:p w:rsidR="00930490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 xml:space="preserve">Предложения заинтересованные лица направляют в </w:t>
      </w:r>
      <w:hyperlink r:id="rId13" w:history="1">
        <w:r w:rsidRPr="0082247B">
          <w:rPr>
            <w:sz w:val="26"/>
            <w:szCs w:val="26"/>
          </w:rPr>
          <w:t>порядке</w:t>
        </w:r>
      </w:hyperlink>
      <w:r w:rsidR="008874F8">
        <w:rPr>
          <w:sz w:val="26"/>
          <w:szCs w:val="26"/>
        </w:rPr>
        <w:t>, установленном п</w:t>
      </w:r>
      <w:r w:rsidRPr="0082247B">
        <w:rPr>
          <w:sz w:val="26"/>
          <w:szCs w:val="26"/>
        </w:rPr>
        <w:t>остановлением Администрации города Норильска от 06.10.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 xml:space="preserve">017 </w:t>
      </w:r>
      <w:r w:rsidR="00930490" w:rsidRPr="0082247B">
        <w:rPr>
          <w:sz w:val="26"/>
          <w:szCs w:val="26"/>
        </w:rPr>
        <w:t>№</w:t>
      </w:r>
      <w:r w:rsidRPr="0082247B">
        <w:rPr>
          <w:sz w:val="26"/>
          <w:szCs w:val="26"/>
        </w:rPr>
        <w:t xml:space="preserve"> 4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 xml:space="preserve">8 </w:t>
      </w:r>
      <w:r w:rsidR="00CA01F2">
        <w:rPr>
          <w:sz w:val="26"/>
          <w:szCs w:val="26"/>
        </w:rPr>
        <w:t>«</w:t>
      </w:r>
      <w:r w:rsidR="001D3572">
        <w:rPr>
          <w:sz w:val="26"/>
          <w:szCs w:val="26"/>
        </w:rPr>
        <w:t>Об </w:t>
      </w:r>
      <w:r w:rsidRPr="0082247B">
        <w:rPr>
          <w:sz w:val="26"/>
          <w:szCs w:val="26"/>
        </w:rPr>
        <w:t xml:space="preserve">утверждении Порядка </w:t>
      </w:r>
      <w:r w:rsidR="00333AE3">
        <w:rPr>
          <w:sz w:val="26"/>
          <w:szCs w:val="26"/>
        </w:rPr>
        <w:t xml:space="preserve">представления, </w:t>
      </w:r>
      <w:r w:rsidRPr="0082247B">
        <w:rPr>
          <w:sz w:val="26"/>
          <w:szCs w:val="26"/>
        </w:rPr>
        <w:t xml:space="preserve">рассмотрения и оценки </w:t>
      </w:r>
      <w:r w:rsidR="00333AE3">
        <w:rPr>
          <w:sz w:val="26"/>
          <w:szCs w:val="26"/>
        </w:rPr>
        <w:t>заявок</w:t>
      </w:r>
      <w:r w:rsidRPr="0082247B">
        <w:rPr>
          <w:sz w:val="26"/>
          <w:szCs w:val="26"/>
        </w:rPr>
        <w:t xml:space="preserve"> по включению дворовой территории в муниципальную программу </w:t>
      </w:r>
      <w:r w:rsidR="00CA01F2">
        <w:rPr>
          <w:sz w:val="26"/>
          <w:szCs w:val="26"/>
        </w:rPr>
        <w:t>«</w:t>
      </w:r>
      <w:r w:rsidRPr="0082247B">
        <w:rPr>
          <w:sz w:val="26"/>
          <w:szCs w:val="26"/>
        </w:rPr>
        <w:t>Формирование современной городской среды</w:t>
      </w:r>
      <w:r w:rsidR="00CA01F2">
        <w:rPr>
          <w:sz w:val="26"/>
          <w:szCs w:val="26"/>
        </w:rPr>
        <w:t>»</w:t>
      </w:r>
      <w:r w:rsidRPr="0082247B">
        <w:rPr>
          <w:sz w:val="26"/>
          <w:szCs w:val="26"/>
        </w:rPr>
        <w:t xml:space="preserve"> на 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 xml:space="preserve">018 - </w:t>
      </w:r>
      <w:r w:rsidR="00090CE1">
        <w:rPr>
          <w:sz w:val="26"/>
          <w:szCs w:val="26"/>
        </w:rPr>
        <w:t>2</w:t>
      </w:r>
      <w:r w:rsidRPr="0082247B">
        <w:rPr>
          <w:sz w:val="26"/>
          <w:szCs w:val="26"/>
        </w:rPr>
        <w:t>0</w:t>
      </w:r>
      <w:r w:rsidR="00090CE1">
        <w:rPr>
          <w:sz w:val="26"/>
          <w:szCs w:val="26"/>
        </w:rPr>
        <w:t>22</w:t>
      </w:r>
      <w:r w:rsidRPr="0082247B">
        <w:rPr>
          <w:sz w:val="26"/>
          <w:szCs w:val="26"/>
        </w:rPr>
        <w:t xml:space="preserve"> годы</w:t>
      </w:r>
      <w:r w:rsidR="00CA01F2">
        <w:rPr>
          <w:sz w:val="26"/>
          <w:szCs w:val="26"/>
        </w:rPr>
        <w:t>»</w:t>
      </w:r>
      <w:r w:rsidR="00930490" w:rsidRPr="0082247B">
        <w:rPr>
          <w:sz w:val="26"/>
          <w:szCs w:val="26"/>
        </w:rPr>
        <w:t>.</w:t>
      </w:r>
    </w:p>
    <w:p w:rsidR="00930490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 xml:space="preserve">Предложения об участии в муниципальной программе принимаются на общем собрании собраний собственников помещений в порядке, установленном </w:t>
      </w:r>
      <w:hyperlink r:id="rId14" w:history="1">
        <w:r w:rsidRPr="0082247B">
          <w:rPr>
            <w:sz w:val="26"/>
            <w:szCs w:val="26"/>
          </w:rPr>
          <w:t>ст. ст. 44</w:t>
        </w:r>
      </w:hyperlink>
      <w:r w:rsidRPr="0082247B">
        <w:rPr>
          <w:sz w:val="26"/>
          <w:szCs w:val="26"/>
        </w:rPr>
        <w:t xml:space="preserve"> - </w:t>
      </w:r>
      <w:hyperlink r:id="rId15" w:history="1">
        <w:r w:rsidRPr="0082247B">
          <w:rPr>
            <w:sz w:val="26"/>
            <w:szCs w:val="26"/>
          </w:rPr>
          <w:t>48</w:t>
        </w:r>
      </w:hyperlink>
      <w:r w:rsidRPr="0082247B">
        <w:rPr>
          <w:sz w:val="26"/>
          <w:szCs w:val="26"/>
        </w:rPr>
        <w:t xml:space="preserve"> Жилищного кодекса РФ. Инициативным жителям оказано содействие в проведении собраний собственников помещений в порядке, установленном </w:t>
      </w:r>
      <w:hyperlink r:id="rId16" w:history="1">
        <w:r w:rsidRPr="0082247B">
          <w:rPr>
            <w:sz w:val="26"/>
            <w:szCs w:val="26"/>
          </w:rPr>
          <w:t>ст. ст. 44</w:t>
        </w:r>
      </w:hyperlink>
      <w:r w:rsidRPr="0082247B">
        <w:rPr>
          <w:sz w:val="26"/>
          <w:szCs w:val="26"/>
        </w:rPr>
        <w:t xml:space="preserve"> - </w:t>
      </w:r>
      <w:hyperlink r:id="rId17" w:history="1">
        <w:r w:rsidRPr="0082247B">
          <w:rPr>
            <w:sz w:val="26"/>
            <w:szCs w:val="26"/>
          </w:rPr>
          <w:t>48</w:t>
        </w:r>
      </w:hyperlink>
      <w:r w:rsidRPr="0082247B">
        <w:rPr>
          <w:sz w:val="26"/>
          <w:szCs w:val="26"/>
        </w:rPr>
        <w:t xml:space="preserve"> Жилищного кодекса РФ.</w:t>
      </w:r>
    </w:p>
    <w:p w:rsidR="00930490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Обязательным условием участия дворовых территорий в МП является финансовое и трудовое участие заинтересованных лиц в благоустройстве территории, которое отражается в предложении, направляемом в Администрацию города Норильска.</w:t>
      </w:r>
    </w:p>
    <w:p w:rsidR="003D3245" w:rsidRPr="0082247B" w:rsidRDefault="0099567A" w:rsidP="009304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 xml:space="preserve">При формировании предложения на участие в отборе дворовых территорий для включения в настоящую МП требуется разработка дизайн-проекта благоустройства </w:t>
      </w:r>
      <w:r w:rsidRPr="0082247B">
        <w:rPr>
          <w:sz w:val="26"/>
          <w:szCs w:val="26"/>
        </w:rPr>
        <w:lastRenderedPageBreak/>
        <w:t xml:space="preserve">дворовой территории. </w:t>
      </w:r>
      <w:hyperlink r:id="rId18" w:history="1">
        <w:r w:rsidRPr="0082247B">
          <w:rPr>
            <w:sz w:val="26"/>
            <w:szCs w:val="26"/>
          </w:rPr>
          <w:t>Порядок</w:t>
        </w:r>
      </w:hyperlink>
      <w:r w:rsidRPr="0082247B">
        <w:rPr>
          <w:sz w:val="26"/>
          <w:szCs w:val="26"/>
        </w:rPr>
        <w:t xml:space="preserve"> разработки, обсуждения с заинтересованными лицами и утверждения дизайн-проектов благоустройства дворовых территорий осуществляется в порядке, предусмотренным приложением </w:t>
      </w:r>
      <w:r w:rsidR="00930490" w:rsidRPr="0082247B">
        <w:rPr>
          <w:sz w:val="26"/>
          <w:szCs w:val="26"/>
        </w:rPr>
        <w:t>№</w:t>
      </w:r>
      <w:r w:rsidRPr="0082247B">
        <w:rPr>
          <w:sz w:val="26"/>
          <w:szCs w:val="26"/>
        </w:rPr>
        <w:t xml:space="preserve"> 5 к настоящей МП.</w:t>
      </w:r>
    </w:p>
    <w:p w:rsidR="003D3245" w:rsidRPr="0082247B" w:rsidRDefault="0099567A" w:rsidP="003D324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Ранжированный адресный перечень всех дворовых территорий, нуждающихся в благоустройстве, рассмотрен на Общественной комиссии по развитию городской среды, созданной распоряжением Администрации города Норильска, и в настоящее время прорабатывается Администрацией города Норильска.</w:t>
      </w:r>
    </w:p>
    <w:p w:rsidR="003D3245" w:rsidRPr="0082247B" w:rsidRDefault="0099567A" w:rsidP="003D324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2247B">
        <w:rPr>
          <w:sz w:val="26"/>
          <w:szCs w:val="26"/>
        </w:rPr>
        <w:t>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лиц.</w:t>
      </w:r>
    </w:p>
    <w:p w:rsidR="00230EF9" w:rsidRPr="00804FD2" w:rsidRDefault="00AE462B" w:rsidP="003D324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hyperlink r:id="rId19" w:history="1">
        <w:r w:rsidR="0099567A" w:rsidRPr="0082247B">
          <w:rPr>
            <w:sz w:val="26"/>
            <w:szCs w:val="26"/>
          </w:rPr>
          <w:t>Порядок</w:t>
        </w:r>
      </w:hyperlink>
      <w:r w:rsidR="0099567A" w:rsidRPr="0082247B">
        <w:rPr>
          <w:sz w:val="26"/>
          <w:szCs w:val="26"/>
        </w:rPr>
        <w:t xml:space="preserve"> аккумулирования средств заинтересованных лиц, направляемых на выполнение минимального и (или) дополнительного перечней работ по благоустройству дворовых территорий, механизм контроля за их расходованием, а также порядок и формы финансового и трудового участия граждан в выполнении </w:t>
      </w:r>
      <w:r w:rsidR="0099567A" w:rsidRPr="00804FD2">
        <w:rPr>
          <w:sz w:val="26"/>
          <w:szCs w:val="26"/>
        </w:rPr>
        <w:t xml:space="preserve">указанных работ приведены в приложении </w:t>
      </w:r>
      <w:r w:rsidR="003D3245" w:rsidRPr="00804FD2">
        <w:rPr>
          <w:sz w:val="26"/>
          <w:szCs w:val="26"/>
        </w:rPr>
        <w:t>№</w:t>
      </w:r>
      <w:r w:rsidR="0099567A" w:rsidRPr="00804FD2">
        <w:rPr>
          <w:sz w:val="26"/>
          <w:szCs w:val="26"/>
        </w:rPr>
        <w:t xml:space="preserve"> 6 к настоящей МП.</w:t>
      </w:r>
      <w:r w:rsidR="00CA01F2">
        <w:rPr>
          <w:sz w:val="26"/>
          <w:szCs w:val="26"/>
        </w:rPr>
        <w:t>»</w:t>
      </w:r>
      <w:r w:rsidR="00E9325D">
        <w:rPr>
          <w:sz w:val="26"/>
          <w:szCs w:val="26"/>
        </w:rPr>
        <w:t>.</w:t>
      </w:r>
    </w:p>
    <w:p w:rsidR="005F4B6C" w:rsidRPr="00804FD2" w:rsidRDefault="005F4B6C" w:rsidP="004E4B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54041">
        <w:rPr>
          <w:sz w:val="26"/>
          <w:szCs w:val="26"/>
        </w:rPr>
        <w:t>1.</w:t>
      </w:r>
      <w:r w:rsidR="00052587">
        <w:rPr>
          <w:sz w:val="26"/>
          <w:szCs w:val="26"/>
        </w:rPr>
        <w:t>4.</w:t>
      </w:r>
      <w:r w:rsidRPr="00C54041">
        <w:rPr>
          <w:sz w:val="26"/>
          <w:szCs w:val="26"/>
        </w:rPr>
        <w:t xml:space="preserve"> </w:t>
      </w:r>
      <w:r w:rsidR="0009077A">
        <w:rPr>
          <w:sz w:val="26"/>
          <w:szCs w:val="26"/>
        </w:rPr>
        <w:t>Раздел</w:t>
      </w:r>
      <w:r w:rsidR="00052587">
        <w:rPr>
          <w:sz w:val="26"/>
          <w:szCs w:val="26"/>
        </w:rPr>
        <w:t xml:space="preserve"> 6 «Мероприятия программы» п</w:t>
      </w:r>
      <w:r w:rsidR="00563ACF" w:rsidRPr="00C54041">
        <w:rPr>
          <w:sz w:val="26"/>
          <w:szCs w:val="26"/>
        </w:rPr>
        <w:t xml:space="preserve">одраздел </w:t>
      </w:r>
      <w:r w:rsidR="00CA01F2">
        <w:rPr>
          <w:sz w:val="26"/>
          <w:szCs w:val="26"/>
        </w:rPr>
        <w:t>«</w:t>
      </w:r>
      <w:r w:rsidRPr="00C54041">
        <w:rPr>
          <w:sz w:val="26"/>
          <w:szCs w:val="26"/>
        </w:rPr>
        <w:t xml:space="preserve">Мероприятие </w:t>
      </w:r>
      <w:r w:rsidR="00090CE1">
        <w:rPr>
          <w:sz w:val="26"/>
          <w:szCs w:val="26"/>
        </w:rPr>
        <w:t>2</w:t>
      </w:r>
      <w:r w:rsidRPr="00C5404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Pr="00C54041">
        <w:rPr>
          <w:sz w:val="26"/>
          <w:szCs w:val="26"/>
        </w:rPr>
        <w:t>. Благоустройство общественной</w:t>
      </w:r>
      <w:r w:rsidRPr="00804FD2">
        <w:rPr>
          <w:sz w:val="26"/>
          <w:szCs w:val="26"/>
        </w:rPr>
        <w:t xml:space="preserve"> территории</w:t>
      </w:r>
      <w:r w:rsidR="00CA01F2">
        <w:rPr>
          <w:sz w:val="26"/>
          <w:szCs w:val="26"/>
        </w:rPr>
        <w:t>»</w:t>
      </w:r>
      <w:r w:rsidR="00052587">
        <w:rPr>
          <w:sz w:val="26"/>
          <w:szCs w:val="26"/>
        </w:rPr>
        <w:t xml:space="preserve"> </w:t>
      </w:r>
      <w:r w:rsidR="00230EF9" w:rsidRPr="00804FD2">
        <w:rPr>
          <w:sz w:val="26"/>
          <w:szCs w:val="26"/>
        </w:rPr>
        <w:t>Программы</w:t>
      </w:r>
      <w:r w:rsidR="00164916">
        <w:rPr>
          <w:sz w:val="26"/>
          <w:szCs w:val="26"/>
        </w:rPr>
        <w:t>, дополнить</w:t>
      </w:r>
      <w:r w:rsidR="00092995">
        <w:rPr>
          <w:sz w:val="26"/>
          <w:szCs w:val="26"/>
        </w:rPr>
        <w:t xml:space="preserve"> абзацами </w:t>
      </w:r>
      <w:r w:rsidRPr="00804FD2">
        <w:rPr>
          <w:sz w:val="26"/>
          <w:szCs w:val="26"/>
        </w:rPr>
        <w:t>следующего содержания:</w:t>
      </w:r>
    </w:p>
    <w:p w:rsidR="00AA5E04" w:rsidRPr="00FE5644" w:rsidRDefault="00CA01F2" w:rsidP="00AA5E0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5F4B6C" w:rsidRPr="00804FD2">
        <w:rPr>
          <w:sz w:val="26"/>
          <w:szCs w:val="26"/>
        </w:rPr>
        <w:t xml:space="preserve">В </w:t>
      </w:r>
      <w:r w:rsidR="00AA5E04" w:rsidRPr="00804FD2">
        <w:rPr>
          <w:sz w:val="26"/>
          <w:szCs w:val="26"/>
        </w:rPr>
        <w:t>период с</w:t>
      </w:r>
      <w:r w:rsidR="005F4B6C" w:rsidRPr="00804FD2">
        <w:rPr>
          <w:sz w:val="26"/>
          <w:szCs w:val="26"/>
        </w:rPr>
        <w:t xml:space="preserve"> </w:t>
      </w:r>
      <w:r w:rsidR="00090CE1">
        <w:rPr>
          <w:sz w:val="26"/>
          <w:szCs w:val="26"/>
        </w:rPr>
        <w:t>22</w:t>
      </w:r>
      <w:r w:rsidR="005F4B6C" w:rsidRPr="00804FD2">
        <w:rPr>
          <w:sz w:val="26"/>
          <w:szCs w:val="26"/>
        </w:rPr>
        <w:t xml:space="preserve"> сентября </w:t>
      </w:r>
      <w:r w:rsidR="00090CE1">
        <w:rPr>
          <w:sz w:val="26"/>
          <w:szCs w:val="26"/>
        </w:rPr>
        <w:t>2</w:t>
      </w:r>
      <w:r w:rsidR="005F4B6C" w:rsidRPr="00804FD2">
        <w:rPr>
          <w:sz w:val="26"/>
          <w:szCs w:val="26"/>
        </w:rPr>
        <w:t xml:space="preserve">018 </w:t>
      </w:r>
      <w:r w:rsidR="005F4B6C" w:rsidRPr="00FE5644">
        <w:rPr>
          <w:sz w:val="26"/>
          <w:szCs w:val="26"/>
        </w:rPr>
        <w:t xml:space="preserve">года по 09 октября </w:t>
      </w:r>
      <w:r w:rsidR="00090CE1">
        <w:rPr>
          <w:sz w:val="26"/>
          <w:szCs w:val="26"/>
        </w:rPr>
        <w:t>2</w:t>
      </w:r>
      <w:r w:rsidR="005F4B6C" w:rsidRPr="00FE5644">
        <w:rPr>
          <w:sz w:val="26"/>
          <w:szCs w:val="26"/>
        </w:rPr>
        <w:t xml:space="preserve">018 года был организован прием </w:t>
      </w:r>
      <w:r w:rsidR="00AA5E04" w:rsidRPr="00FE5644">
        <w:rPr>
          <w:sz w:val="26"/>
          <w:szCs w:val="26"/>
        </w:rPr>
        <w:t xml:space="preserve">предложений граждан, организаций о выборе территории, подлежащей благоустройству в соответствии с </w:t>
      </w:r>
      <w:r w:rsidR="00727AF3" w:rsidRPr="00FE5644">
        <w:rPr>
          <w:sz w:val="26"/>
          <w:szCs w:val="26"/>
        </w:rPr>
        <w:t>МП</w:t>
      </w:r>
      <w:r w:rsidR="00AA5E04" w:rsidRPr="00FE5644">
        <w:rPr>
          <w:sz w:val="26"/>
          <w:szCs w:val="26"/>
        </w:rPr>
        <w:t xml:space="preserve">, в первоочередном порядке в </w:t>
      </w:r>
      <w:r w:rsidR="00090CE1">
        <w:rPr>
          <w:sz w:val="26"/>
          <w:szCs w:val="26"/>
        </w:rPr>
        <w:t>2</w:t>
      </w:r>
      <w:r w:rsidR="00AA5E04" w:rsidRPr="00FE5644">
        <w:rPr>
          <w:sz w:val="26"/>
          <w:szCs w:val="26"/>
        </w:rPr>
        <w:t>019 году. По результатам рассмотрения заявлений граждан о поддержке благоустройства наиболее посещаемой территории общего пользования, установлено следующее:</w:t>
      </w:r>
    </w:p>
    <w:tbl>
      <w:tblPr>
        <w:tblW w:w="1062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2297"/>
        <w:gridCol w:w="304"/>
        <w:gridCol w:w="3562"/>
        <w:gridCol w:w="130"/>
        <w:gridCol w:w="1480"/>
        <w:gridCol w:w="1697"/>
        <w:gridCol w:w="520"/>
      </w:tblGrid>
      <w:tr w:rsidR="00FE5644" w:rsidRPr="00FE5644" w:rsidTr="00A27CCD">
        <w:trPr>
          <w:trHeight w:val="12"/>
          <w:jc w:val="center"/>
        </w:trPr>
        <w:tc>
          <w:tcPr>
            <w:tcW w:w="2933" w:type="dxa"/>
            <w:gridSpan w:val="2"/>
            <w:hideMark/>
          </w:tcPr>
          <w:p w:rsidR="00AA5E04" w:rsidRPr="00FE5644" w:rsidRDefault="00AA5E04" w:rsidP="00AA5E04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304" w:type="dxa"/>
            <w:hideMark/>
          </w:tcPr>
          <w:p w:rsidR="00AA5E04" w:rsidRPr="00FE5644" w:rsidRDefault="00AA5E04" w:rsidP="00AA5E04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3692" w:type="dxa"/>
            <w:gridSpan w:val="2"/>
            <w:hideMark/>
          </w:tcPr>
          <w:p w:rsidR="00AA5E04" w:rsidRPr="00FE5644" w:rsidRDefault="00AA5E04" w:rsidP="00AA5E04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1480" w:type="dxa"/>
            <w:hideMark/>
          </w:tcPr>
          <w:p w:rsidR="00AA5E04" w:rsidRPr="00FE5644" w:rsidRDefault="00AA5E04" w:rsidP="00AA5E04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217" w:type="dxa"/>
            <w:gridSpan w:val="2"/>
            <w:hideMark/>
          </w:tcPr>
          <w:p w:rsidR="00AA5E04" w:rsidRPr="00FE5644" w:rsidRDefault="00AA5E04" w:rsidP="00AA5E04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</w:p>
        </w:tc>
      </w:tr>
      <w:tr w:rsidR="00FE5644" w:rsidRPr="00FE5644" w:rsidTr="00A27CCD">
        <w:trPr>
          <w:gridBefore w:val="1"/>
          <w:gridAfter w:val="1"/>
          <w:wBefore w:w="636" w:type="dxa"/>
          <w:wAfter w:w="520" w:type="dxa"/>
          <w:jc w:val="center"/>
        </w:trPr>
        <w:tc>
          <w:tcPr>
            <w:tcW w:w="6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A5E04" w:rsidRPr="00FE5644" w:rsidRDefault="00AA5E04" w:rsidP="00AA5E0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>1. Число граждан, принявших участие в обсуждении на территории муниципального образования город Норильск.</w:t>
            </w:r>
          </w:p>
        </w:tc>
        <w:tc>
          <w:tcPr>
            <w:tcW w:w="3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A5E04" w:rsidRPr="00FE5644" w:rsidRDefault="00AA5E04" w:rsidP="00A27CC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 xml:space="preserve">7 486 </w:t>
            </w:r>
          </w:p>
        </w:tc>
      </w:tr>
      <w:tr w:rsidR="00FE5644" w:rsidRPr="00FE5644" w:rsidTr="00A27CCD">
        <w:trPr>
          <w:gridBefore w:val="1"/>
          <w:gridAfter w:val="1"/>
          <w:wBefore w:w="636" w:type="dxa"/>
          <w:wAfter w:w="520" w:type="dxa"/>
          <w:jc w:val="center"/>
        </w:trPr>
        <w:tc>
          <w:tcPr>
            <w:tcW w:w="6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A5E04" w:rsidRPr="00FE5644" w:rsidRDefault="00090CE1" w:rsidP="00AA5E0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A5E04" w:rsidRPr="00FE5644">
              <w:rPr>
                <w:sz w:val="26"/>
                <w:szCs w:val="26"/>
              </w:rPr>
              <w:t>. Число заявлений, поступивших по муниципальному образованию город Норильск.</w:t>
            </w:r>
          </w:p>
        </w:tc>
        <w:tc>
          <w:tcPr>
            <w:tcW w:w="3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A5E04" w:rsidRPr="00FE5644" w:rsidRDefault="00AA5E04" w:rsidP="00A27CC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 xml:space="preserve">7 486 </w:t>
            </w:r>
          </w:p>
        </w:tc>
      </w:tr>
      <w:tr w:rsidR="00FE5644" w:rsidRPr="00FE5644" w:rsidTr="00A27CCD">
        <w:trPr>
          <w:gridBefore w:val="1"/>
          <w:gridAfter w:val="1"/>
          <w:wBefore w:w="636" w:type="dxa"/>
          <w:wAfter w:w="520" w:type="dxa"/>
          <w:jc w:val="center"/>
        </w:trPr>
        <w:tc>
          <w:tcPr>
            <w:tcW w:w="6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A5E04" w:rsidRPr="00FE5644" w:rsidRDefault="00AA5E04" w:rsidP="00AA5E0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>3. Число недействительных заявлений по муниципальному образованию город Норильск.</w:t>
            </w:r>
          </w:p>
        </w:tc>
        <w:tc>
          <w:tcPr>
            <w:tcW w:w="3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A5E04" w:rsidRPr="00FE5644" w:rsidRDefault="00AA5E04" w:rsidP="00A27CC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 xml:space="preserve">195 </w:t>
            </w:r>
          </w:p>
        </w:tc>
      </w:tr>
      <w:tr w:rsidR="00FE5644" w:rsidRPr="00FE5644" w:rsidTr="00A27CCD">
        <w:trPr>
          <w:gridBefore w:val="1"/>
          <w:gridAfter w:val="1"/>
          <w:wBefore w:w="636" w:type="dxa"/>
          <w:wAfter w:w="520" w:type="dxa"/>
          <w:jc w:val="center"/>
        </w:trPr>
        <w:tc>
          <w:tcPr>
            <w:tcW w:w="6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A5E04" w:rsidRPr="00FE5644" w:rsidRDefault="00AA5E04" w:rsidP="00AA5E0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>4. Число действительных заявлений по муниципальному образованию город Норильск.</w:t>
            </w:r>
          </w:p>
        </w:tc>
        <w:tc>
          <w:tcPr>
            <w:tcW w:w="3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A5E04" w:rsidRPr="00FE5644" w:rsidRDefault="00AA5E04" w:rsidP="00A27CC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>7 </w:t>
            </w:r>
            <w:r w:rsidR="00090CE1">
              <w:rPr>
                <w:sz w:val="26"/>
                <w:szCs w:val="26"/>
              </w:rPr>
              <w:t>2</w:t>
            </w:r>
            <w:r w:rsidRPr="00FE5644">
              <w:rPr>
                <w:sz w:val="26"/>
                <w:szCs w:val="26"/>
              </w:rPr>
              <w:t xml:space="preserve">91 </w:t>
            </w:r>
          </w:p>
        </w:tc>
      </w:tr>
      <w:tr w:rsidR="00FE5644" w:rsidRPr="00FE5644" w:rsidTr="00A27CCD">
        <w:trPr>
          <w:gridBefore w:val="1"/>
          <w:gridAfter w:val="1"/>
          <w:wBefore w:w="636" w:type="dxa"/>
          <w:wAfter w:w="520" w:type="dxa"/>
          <w:jc w:val="center"/>
        </w:trPr>
        <w:tc>
          <w:tcPr>
            <w:tcW w:w="94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5E04" w:rsidRPr="00FE5644" w:rsidRDefault="00AA5E04" w:rsidP="00AA5E0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>Наименование общественных территорий</w:t>
            </w:r>
          </w:p>
        </w:tc>
      </w:tr>
      <w:tr w:rsidR="00FE5644" w:rsidRPr="00FE5644" w:rsidTr="00A27CCD">
        <w:trPr>
          <w:gridBefore w:val="1"/>
          <w:gridAfter w:val="1"/>
          <w:wBefore w:w="636" w:type="dxa"/>
          <w:wAfter w:w="520" w:type="dxa"/>
          <w:jc w:val="center"/>
        </w:trPr>
        <w:tc>
          <w:tcPr>
            <w:tcW w:w="6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7CCD" w:rsidRPr="00FE5644" w:rsidRDefault="00A27CCD" w:rsidP="00A27CC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>Физическое расположение общественной территории, адрес</w:t>
            </w:r>
          </w:p>
        </w:tc>
        <w:tc>
          <w:tcPr>
            <w:tcW w:w="33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7CCD" w:rsidRPr="00FE5644" w:rsidRDefault="00A27CCD" w:rsidP="00A27CC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>Кол-во предложений</w:t>
            </w:r>
          </w:p>
        </w:tc>
      </w:tr>
      <w:tr w:rsidR="00FE5644" w:rsidRPr="00FE5644" w:rsidTr="00A27CCD">
        <w:trPr>
          <w:gridBefore w:val="1"/>
          <w:gridAfter w:val="1"/>
          <w:wBefore w:w="636" w:type="dxa"/>
          <w:wAfter w:w="520" w:type="dxa"/>
          <w:trHeight w:val="593"/>
          <w:jc w:val="center"/>
        </w:trPr>
        <w:tc>
          <w:tcPr>
            <w:tcW w:w="6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5E04" w:rsidRPr="00FE5644" w:rsidRDefault="00AA5E04" w:rsidP="00A27CC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 xml:space="preserve">1. </w:t>
            </w:r>
            <w:r w:rsidR="00A27CCD" w:rsidRPr="00FE5644">
              <w:rPr>
                <w:sz w:val="26"/>
                <w:szCs w:val="26"/>
              </w:rPr>
              <w:t>Район Талнах, территория в районе ул. Маслова и ул. Бауманская</w:t>
            </w:r>
          </w:p>
        </w:tc>
        <w:tc>
          <w:tcPr>
            <w:tcW w:w="33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27CCD" w:rsidRPr="00FE5644" w:rsidRDefault="00A27CCD" w:rsidP="00A27CC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>3 719</w:t>
            </w:r>
          </w:p>
          <w:p w:rsidR="00AA5E04" w:rsidRPr="00FE5644" w:rsidRDefault="00AA5E04" w:rsidP="00A27CC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FE5644" w:rsidRPr="00FE5644" w:rsidTr="00A27CCD">
        <w:trPr>
          <w:gridBefore w:val="1"/>
          <w:gridAfter w:val="1"/>
          <w:wBefore w:w="636" w:type="dxa"/>
          <w:wAfter w:w="520" w:type="dxa"/>
          <w:trHeight w:val="284"/>
          <w:jc w:val="center"/>
        </w:trPr>
        <w:tc>
          <w:tcPr>
            <w:tcW w:w="6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5E04" w:rsidRPr="00FE5644" w:rsidRDefault="00090CE1" w:rsidP="00AA5E0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A5E04" w:rsidRPr="00FE5644">
              <w:rPr>
                <w:sz w:val="26"/>
                <w:szCs w:val="26"/>
              </w:rPr>
              <w:t>. Район Кайеркан, зона отдыха в районе домов 9 и 15 по ул. Победы</w:t>
            </w:r>
          </w:p>
        </w:tc>
        <w:tc>
          <w:tcPr>
            <w:tcW w:w="3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A5E04" w:rsidRPr="00FE5644" w:rsidRDefault="00090CE1" w:rsidP="00A27CC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A5E04" w:rsidRPr="00FE5644">
              <w:rPr>
                <w:sz w:val="26"/>
                <w:szCs w:val="26"/>
              </w:rPr>
              <w:t> 10</w:t>
            </w:r>
            <w:r>
              <w:rPr>
                <w:sz w:val="26"/>
                <w:szCs w:val="26"/>
              </w:rPr>
              <w:t>2</w:t>
            </w:r>
            <w:r w:rsidR="00AA5E04" w:rsidRPr="00FE5644">
              <w:rPr>
                <w:sz w:val="26"/>
                <w:szCs w:val="26"/>
              </w:rPr>
              <w:t xml:space="preserve"> </w:t>
            </w:r>
          </w:p>
        </w:tc>
      </w:tr>
      <w:tr w:rsidR="00FE5644" w:rsidRPr="00FE5644" w:rsidTr="00A27CCD">
        <w:trPr>
          <w:gridBefore w:val="1"/>
          <w:gridAfter w:val="1"/>
          <w:wBefore w:w="636" w:type="dxa"/>
          <w:wAfter w:w="520" w:type="dxa"/>
          <w:trHeight w:val="284"/>
          <w:jc w:val="center"/>
        </w:trPr>
        <w:tc>
          <w:tcPr>
            <w:tcW w:w="6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5E04" w:rsidRPr="00FE5644" w:rsidRDefault="00AA5E04" w:rsidP="00A27CC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 xml:space="preserve">3. </w:t>
            </w:r>
            <w:r w:rsidR="00A27CCD" w:rsidRPr="00FE5644">
              <w:rPr>
                <w:sz w:val="26"/>
                <w:szCs w:val="26"/>
              </w:rPr>
              <w:t>Район Центральный, территория в районе ул. Озерной, д. 15а</w:t>
            </w:r>
          </w:p>
        </w:tc>
        <w:tc>
          <w:tcPr>
            <w:tcW w:w="3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A5E04" w:rsidRPr="00FE5644" w:rsidRDefault="00A27CCD" w:rsidP="00A27CC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5644">
              <w:rPr>
                <w:sz w:val="26"/>
                <w:szCs w:val="26"/>
              </w:rPr>
              <w:t>1 470</w:t>
            </w:r>
          </w:p>
        </w:tc>
      </w:tr>
    </w:tbl>
    <w:p w:rsidR="00AA5E04" w:rsidRPr="00FE5644" w:rsidRDefault="00AA5E04" w:rsidP="00C6145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53648" w:rsidRPr="00FE5644" w:rsidRDefault="007E3DFD" w:rsidP="009536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</w:t>
      </w:r>
      <w:r w:rsidR="00953648" w:rsidRPr="00FE5644">
        <w:rPr>
          <w:sz w:val="26"/>
          <w:szCs w:val="26"/>
        </w:rPr>
        <w:t>остановлением</w:t>
      </w:r>
      <w:hyperlink r:id="rId20" w:history="1"/>
      <w:r w:rsidR="00953648" w:rsidRPr="00FE5644">
        <w:rPr>
          <w:sz w:val="26"/>
          <w:szCs w:val="26"/>
        </w:rPr>
        <w:t xml:space="preserve"> Ад</w:t>
      </w:r>
      <w:r>
        <w:rPr>
          <w:sz w:val="26"/>
          <w:szCs w:val="26"/>
        </w:rPr>
        <w:t>министрации города Норильска от </w:t>
      </w:r>
      <w:r w:rsidR="00090CE1">
        <w:rPr>
          <w:sz w:val="26"/>
          <w:szCs w:val="26"/>
        </w:rPr>
        <w:t>2</w:t>
      </w:r>
      <w:r w:rsidR="00953648" w:rsidRPr="00FE5644">
        <w:rPr>
          <w:sz w:val="26"/>
          <w:szCs w:val="26"/>
        </w:rPr>
        <w:t>9.1</w:t>
      </w:r>
      <w:r w:rsidR="00090CE1">
        <w:rPr>
          <w:sz w:val="26"/>
          <w:szCs w:val="26"/>
        </w:rPr>
        <w:t>2</w:t>
      </w:r>
      <w:r w:rsidR="00953648" w:rsidRPr="00FE5644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>
        <w:rPr>
          <w:sz w:val="26"/>
          <w:szCs w:val="26"/>
        </w:rPr>
        <w:t>017 №</w:t>
      </w:r>
      <w:r w:rsidR="00953648" w:rsidRPr="00FE5644">
        <w:rPr>
          <w:sz w:val="26"/>
          <w:szCs w:val="26"/>
        </w:rPr>
        <w:t xml:space="preserve"> 6</w:t>
      </w:r>
      <w:r w:rsidR="00090CE1">
        <w:rPr>
          <w:sz w:val="26"/>
          <w:szCs w:val="26"/>
        </w:rPr>
        <w:t>2</w:t>
      </w:r>
      <w:r w:rsidR="00953648" w:rsidRPr="00FE5644">
        <w:rPr>
          <w:sz w:val="26"/>
          <w:szCs w:val="26"/>
        </w:rPr>
        <w:t xml:space="preserve">6 </w:t>
      </w:r>
      <w:r w:rsidR="00CA01F2">
        <w:rPr>
          <w:sz w:val="26"/>
          <w:szCs w:val="26"/>
        </w:rPr>
        <w:t>«</w:t>
      </w:r>
      <w:r w:rsidR="00953648" w:rsidRPr="00FE5644">
        <w:rPr>
          <w:sz w:val="26"/>
          <w:szCs w:val="26"/>
        </w:rPr>
        <w:t xml:space="preserve">Об утверждении Порядка организации и проведения голосования по отбору общественных территорий, подлежащих в рамках реализации муниципальной программы </w:t>
      </w:r>
      <w:r w:rsidR="00CA01F2">
        <w:rPr>
          <w:sz w:val="26"/>
          <w:szCs w:val="26"/>
        </w:rPr>
        <w:t>«</w:t>
      </w:r>
      <w:r w:rsidR="00953648" w:rsidRPr="00FE5644">
        <w:rPr>
          <w:sz w:val="26"/>
          <w:szCs w:val="26"/>
        </w:rPr>
        <w:t>Формирование современной городской среды</w:t>
      </w:r>
      <w:r w:rsidR="00CA01F2">
        <w:rPr>
          <w:sz w:val="26"/>
          <w:szCs w:val="26"/>
        </w:rPr>
        <w:t>»</w:t>
      </w:r>
      <w:r w:rsidR="00953648" w:rsidRPr="00FE5644">
        <w:rPr>
          <w:sz w:val="26"/>
          <w:szCs w:val="26"/>
        </w:rPr>
        <w:t xml:space="preserve"> на </w:t>
      </w:r>
      <w:r w:rsidR="00090CE1">
        <w:rPr>
          <w:sz w:val="26"/>
          <w:szCs w:val="26"/>
        </w:rPr>
        <w:t>2</w:t>
      </w:r>
      <w:r w:rsidR="00953648" w:rsidRPr="00FE5644">
        <w:rPr>
          <w:sz w:val="26"/>
          <w:szCs w:val="26"/>
        </w:rPr>
        <w:t xml:space="preserve">018 </w:t>
      </w:r>
      <w:r w:rsidR="00953648" w:rsidRPr="00FE5644">
        <w:rPr>
          <w:sz w:val="26"/>
          <w:szCs w:val="26"/>
        </w:rPr>
        <w:lastRenderedPageBreak/>
        <w:t>-</w:t>
      </w:r>
      <w:r w:rsidR="0074258A">
        <w:rPr>
          <w:sz w:val="26"/>
          <w:szCs w:val="26"/>
        </w:rPr>
        <w:t> </w:t>
      </w:r>
      <w:r w:rsidR="00090CE1">
        <w:rPr>
          <w:sz w:val="26"/>
          <w:szCs w:val="26"/>
        </w:rPr>
        <w:t>2</w:t>
      </w:r>
      <w:r w:rsidR="00953648" w:rsidRPr="00FE5644">
        <w:rPr>
          <w:sz w:val="26"/>
          <w:szCs w:val="26"/>
        </w:rPr>
        <w:t>0</w:t>
      </w:r>
      <w:r w:rsidR="00090CE1">
        <w:rPr>
          <w:sz w:val="26"/>
          <w:szCs w:val="26"/>
        </w:rPr>
        <w:t>22</w:t>
      </w:r>
      <w:r w:rsidR="00953648" w:rsidRPr="00FE5644">
        <w:rPr>
          <w:sz w:val="26"/>
          <w:szCs w:val="26"/>
        </w:rPr>
        <w:t xml:space="preserve"> годы благоустройству в первоочередном порядке в </w:t>
      </w:r>
      <w:r w:rsidR="00090CE1">
        <w:rPr>
          <w:sz w:val="26"/>
          <w:szCs w:val="26"/>
        </w:rPr>
        <w:t>2</w:t>
      </w:r>
      <w:r w:rsidR="00953648" w:rsidRPr="00FE5644">
        <w:rPr>
          <w:sz w:val="26"/>
          <w:szCs w:val="26"/>
        </w:rPr>
        <w:t>019 году</w:t>
      </w:r>
      <w:r w:rsidR="00CA01F2">
        <w:rPr>
          <w:sz w:val="26"/>
          <w:szCs w:val="26"/>
        </w:rPr>
        <w:t>»</w:t>
      </w:r>
      <w:r w:rsidR="00953648" w:rsidRPr="00FE5644">
        <w:rPr>
          <w:sz w:val="26"/>
          <w:szCs w:val="26"/>
        </w:rPr>
        <w:t xml:space="preserve"> в МП включаются общественные территории: </w:t>
      </w:r>
    </w:p>
    <w:p w:rsidR="00953648" w:rsidRPr="00FE5644" w:rsidRDefault="00953648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E5644">
        <w:rPr>
          <w:sz w:val="26"/>
          <w:szCs w:val="26"/>
        </w:rPr>
        <w:t>- Район Талнах, территория в районе ул. Маслова и ул. Бауманская,</w:t>
      </w:r>
    </w:p>
    <w:p w:rsidR="00953648" w:rsidRPr="00FE5644" w:rsidRDefault="00953648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E5644">
        <w:rPr>
          <w:sz w:val="26"/>
          <w:szCs w:val="26"/>
        </w:rPr>
        <w:t>- Район Кайеркан, зона отдыха в районе домов 9 и 15 по ул. Победы,</w:t>
      </w:r>
    </w:p>
    <w:p w:rsidR="00727AF3" w:rsidRPr="00FE5644" w:rsidRDefault="00953648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E5644">
        <w:rPr>
          <w:sz w:val="26"/>
          <w:szCs w:val="26"/>
        </w:rPr>
        <w:t>получившие наибольшее количество голосов граждан муниципального образования город Норильск по итогам голосования.</w:t>
      </w:r>
    </w:p>
    <w:p w:rsidR="00953648" w:rsidRPr="00804FD2" w:rsidRDefault="00953648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4FD2">
        <w:rPr>
          <w:sz w:val="26"/>
          <w:szCs w:val="26"/>
        </w:rPr>
        <w:t>Финансирование мероприятий, направленных на благоустройство общественных территорий</w:t>
      </w:r>
      <w:r w:rsidR="0076394D" w:rsidRPr="00804FD2">
        <w:rPr>
          <w:sz w:val="26"/>
          <w:szCs w:val="26"/>
        </w:rPr>
        <w:t xml:space="preserve"> в </w:t>
      </w:r>
      <w:r w:rsidR="00090CE1">
        <w:rPr>
          <w:sz w:val="26"/>
          <w:szCs w:val="26"/>
        </w:rPr>
        <w:t>2</w:t>
      </w:r>
      <w:r w:rsidR="0076394D" w:rsidRPr="00804FD2">
        <w:rPr>
          <w:sz w:val="26"/>
          <w:szCs w:val="26"/>
        </w:rPr>
        <w:t>019 году</w:t>
      </w:r>
      <w:r w:rsidRPr="00804FD2">
        <w:rPr>
          <w:sz w:val="26"/>
          <w:szCs w:val="26"/>
        </w:rPr>
        <w:t>, предусмотренных данной МП, осуществляется за счет:</w:t>
      </w:r>
    </w:p>
    <w:p w:rsidR="00727AF3" w:rsidRPr="00804FD2" w:rsidRDefault="00953648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4FD2">
        <w:rPr>
          <w:sz w:val="26"/>
          <w:szCs w:val="26"/>
        </w:rPr>
        <w:t xml:space="preserve">- субсидии из федерального бюджета в размере </w:t>
      </w:r>
      <w:r w:rsidR="00560027" w:rsidRPr="00804FD2">
        <w:rPr>
          <w:sz w:val="26"/>
          <w:szCs w:val="26"/>
        </w:rPr>
        <w:t>37 85</w:t>
      </w:r>
      <w:r w:rsidR="00090CE1">
        <w:rPr>
          <w:sz w:val="26"/>
          <w:szCs w:val="26"/>
        </w:rPr>
        <w:t>2</w:t>
      </w:r>
      <w:r w:rsidR="00560027" w:rsidRPr="00804FD2">
        <w:rPr>
          <w:sz w:val="26"/>
          <w:szCs w:val="26"/>
        </w:rPr>
        <w:t>,9</w:t>
      </w:r>
      <w:r w:rsidRPr="00804FD2">
        <w:rPr>
          <w:sz w:val="26"/>
          <w:szCs w:val="26"/>
        </w:rPr>
        <w:t xml:space="preserve"> тыс. руб.,</w:t>
      </w:r>
    </w:p>
    <w:p w:rsidR="00727AF3" w:rsidRPr="00804FD2" w:rsidRDefault="00953648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4FD2">
        <w:rPr>
          <w:sz w:val="26"/>
          <w:szCs w:val="26"/>
        </w:rPr>
        <w:t xml:space="preserve">- субсидии из краевого бюджета в размере </w:t>
      </w:r>
      <w:r w:rsidR="00727AF3" w:rsidRPr="00804FD2">
        <w:rPr>
          <w:sz w:val="26"/>
          <w:szCs w:val="26"/>
        </w:rPr>
        <w:t>1</w:t>
      </w:r>
      <w:r w:rsidR="00560027" w:rsidRPr="00804FD2">
        <w:rPr>
          <w:sz w:val="26"/>
          <w:szCs w:val="26"/>
        </w:rPr>
        <w:t> 99</w:t>
      </w:r>
      <w:r w:rsidR="00090CE1">
        <w:rPr>
          <w:sz w:val="26"/>
          <w:szCs w:val="26"/>
        </w:rPr>
        <w:t>2</w:t>
      </w:r>
      <w:r w:rsidR="00560027" w:rsidRPr="00804FD2">
        <w:rPr>
          <w:sz w:val="26"/>
          <w:szCs w:val="26"/>
        </w:rPr>
        <w:t>,3</w:t>
      </w:r>
      <w:r w:rsidRPr="00804FD2">
        <w:rPr>
          <w:sz w:val="26"/>
          <w:szCs w:val="26"/>
        </w:rPr>
        <w:t xml:space="preserve"> тыс. руб.,</w:t>
      </w:r>
    </w:p>
    <w:p w:rsidR="00804FD2" w:rsidRDefault="00953648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4FD2">
        <w:rPr>
          <w:sz w:val="26"/>
          <w:szCs w:val="26"/>
        </w:rPr>
        <w:t xml:space="preserve">- средств местного бюджета на софинансирование федеральной и краевой субсидий в размере </w:t>
      </w:r>
      <w:r w:rsidR="00090CE1">
        <w:rPr>
          <w:sz w:val="26"/>
          <w:szCs w:val="26"/>
        </w:rPr>
        <w:t>2</w:t>
      </w:r>
      <w:r w:rsidR="00560027" w:rsidRPr="00804FD2">
        <w:rPr>
          <w:sz w:val="26"/>
          <w:szCs w:val="26"/>
        </w:rPr>
        <w:t> 417,</w:t>
      </w:r>
      <w:r w:rsidR="00090CE1">
        <w:rPr>
          <w:sz w:val="26"/>
          <w:szCs w:val="26"/>
        </w:rPr>
        <w:t>2</w:t>
      </w:r>
      <w:r w:rsidR="00727AF3" w:rsidRPr="00804FD2">
        <w:rPr>
          <w:sz w:val="26"/>
          <w:szCs w:val="26"/>
        </w:rPr>
        <w:t xml:space="preserve"> тыс. руб.</w:t>
      </w:r>
      <w:r w:rsidR="00CA01F2">
        <w:rPr>
          <w:sz w:val="26"/>
          <w:szCs w:val="26"/>
        </w:rPr>
        <w:t>»</w:t>
      </w:r>
      <w:r w:rsidR="00E9325D">
        <w:rPr>
          <w:sz w:val="26"/>
          <w:szCs w:val="26"/>
        </w:rPr>
        <w:t>.</w:t>
      </w:r>
    </w:p>
    <w:p w:rsidR="00892C45" w:rsidRPr="001E68D2" w:rsidRDefault="00892C45" w:rsidP="00892C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E68D2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Pr="001E68D2">
        <w:rPr>
          <w:sz w:val="26"/>
          <w:szCs w:val="26"/>
        </w:rPr>
        <w:t xml:space="preserve">. </w:t>
      </w:r>
      <w:r w:rsidR="000507E4">
        <w:rPr>
          <w:sz w:val="26"/>
          <w:szCs w:val="26"/>
        </w:rPr>
        <w:t>Абзац второй пункта 1.4 приложения</w:t>
      </w:r>
      <w:r w:rsidRPr="001E68D2">
        <w:rPr>
          <w:sz w:val="26"/>
          <w:szCs w:val="26"/>
        </w:rPr>
        <w:t xml:space="preserve"> № 6 </w:t>
      </w:r>
      <w:r w:rsidR="000507E4">
        <w:rPr>
          <w:sz w:val="26"/>
          <w:szCs w:val="26"/>
        </w:rPr>
        <w:t>к Программе</w:t>
      </w:r>
      <w:r w:rsidRPr="007978A4">
        <w:rPr>
          <w:sz w:val="26"/>
          <w:szCs w:val="26"/>
        </w:rPr>
        <w:t xml:space="preserve"> изложить</w:t>
      </w:r>
      <w:r w:rsidRPr="001E68D2">
        <w:rPr>
          <w:sz w:val="26"/>
          <w:szCs w:val="26"/>
        </w:rPr>
        <w:t xml:space="preserve"> в следующей редакции:</w:t>
      </w:r>
    </w:p>
    <w:p w:rsidR="00892C45" w:rsidRDefault="00892C45" w:rsidP="00DD573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1E68D2">
        <w:rPr>
          <w:sz w:val="26"/>
          <w:szCs w:val="26"/>
        </w:rPr>
        <w:t>- ремонт тротуара, дворового проезда, ремонт дороги, образующей проезд к территории, прилегающей к многоквартирному дому;</w:t>
      </w:r>
      <w:r>
        <w:rPr>
          <w:sz w:val="26"/>
          <w:szCs w:val="26"/>
        </w:rPr>
        <w:t>»</w:t>
      </w:r>
      <w:r w:rsidRPr="001E68D2">
        <w:rPr>
          <w:sz w:val="26"/>
          <w:szCs w:val="26"/>
        </w:rPr>
        <w:t>.</w:t>
      </w:r>
    </w:p>
    <w:p w:rsidR="008F0CBA" w:rsidRPr="001E68D2" w:rsidRDefault="00DD573B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892C45">
        <w:rPr>
          <w:sz w:val="26"/>
          <w:szCs w:val="26"/>
        </w:rPr>
        <w:t xml:space="preserve">. </w:t>
      </w:r>
      <w:r w:rsidR="00D55AFC" w:rsidRPr="001E68D2">
        <w:rPr>
          <w:sz w:val="26"/>
          <w:szCs w:val="26"/>
        </w:rPr>
        <w:t xml:space="preserve">Приложение № 1 к </w:t>
      </w:r>
      <w:r w:rsidR="00D1598C" w:rsidRPr="001E68D2">
        <w:rPr>
          <w:sz w:val="26"/>
          <w:szCs w:val="26"/>
        </w:rPr>
        <w:t>Программе изложить в редакции согласно приложению № 1 к настоящему постановлению.</w:t>
      </w:r>
    </w:p>
    <w:p w:rsidR="00D1598C" w:rsidRPr="001E68D2" w:rsidRDefault="00DD573B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D1598C" w:rsidRPr="001E68D2">
        <w:rPr>
          <w:sz w:val="26"/>
          <w:szCs w:val="26"/>
        </w:rPr>
        <w:t xml:space="preserve">. Приложение № </w:t>
      </w:r>
      <w:r w:rsidR="00090CE1">
        <w:rPr>
          <w:sz w:val="26"/>
          <w:szCs w:val="26"/>
        </w:rPr>
        <w:t>2</w:t>
      </w:r>
      <w:r w:rsidR="00D1598C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090CE1">
        <w:rPr>
          <w:sz w:val="26"/>
          <w:szCs w:val="26"/>
        </w:rPr>
        <w:t>2</w:t>
      </w:r>
      <w:r w:rsidR="00D1598C" w:rsidRPr="001E68D2">
        <w:rPr>
          <w:sz w:val="26"/>
          <w:szCs w:val="26"/>
        </w:rPr>
        <w:t xml:space="preserve"> к настоящему постановлению.</w:t>
      </w:r>
    </w:p>
    <w:p w:rsidR="00E94C6E" w:rsidRPr="001E68D2" w:rsidRDefault="00DD573B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E94C6E" w:rsidRPr="001E68D2">
        <w:rPr>
          <w:sz w:val="26"/>
          <w:szCs w:val="26"/>
        </w:rPr>
        <w:t>. Приложение № 3 к Программе изложить в редакции согласно приложению № 3 к настоящему постановлению.</w:t>
      </w:r>
    </w:p>
    <w:p w:rsidR="005B6DBA" w:rsidRPr="001E68D2" w:rsidRDefault="005B6DBA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E68D2">
        <w:rPr>
          <w:sz w:val="26"/>
          <w:szCs w:val="26"/>
        </w:rPr>
        <w:t>1.</w:t>
      </w:r>
      <w:r w:rsidR="00DD573B">
        <w:rPr>
          <w:sz w:val="26"/>
          <w:szCs w:val="26"/>
        </w:rPr>
        <w:t>9</w:t>
      </w:r>
      <w:r w:rsidRPr="001E68D2">
        <w:rPr>
          <w:sz w:val="26"/>
          <w:szCs w:val="26"/>
        </w:rPr>
        <w:t xml:space="preserve">. Приложение № 4 к Программе изложить в редакции согласно приложению № </w:t>
      </w:r>
      <w:r w:rsidR="00E94C6E" w:rsidRPr="001E68D2">
        <w:rPr>
          <w:sz w:val="26"/>
          <w:szCs w:val="26"/>
        </w:rPr>
        <w:t>4</w:t>
      </w:r>
      <w:r w:rsidRPr="001E68D2">
        <w:rPr>
          <w:sz w:val="26"/>
          <w:szCs w:val="26"/>
        </w:rPr>
        <w:t xml:space="preserve"> к настоящему постановлению.</w:t>
      </w:r>
    </w:p>
    <w:p w:rsidR="00367852" w:rsidRPr="001E68D2" w:rsidRDefault="00367852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E68D2">
        <w:rPr>
          <w:sz w:val="26"/>
          <w:szCs w:val="26"/>
        </w:rPr>
        <w:t>1.</w:t>
      </w:r>
      <w:r w:rsidR="00892C45">
        <w:rPr>
          <w:sz w:val="26"/>
          <w:szCs w:val="26"/>
        </w:rPr>
        <w:t>10</w:t>
      </w:r>
      <w:r w:rsidRPr="001E68D2">
        <w:rPr>
          <w:sz w:val="26"/>
          <w:szCs w:val="26"/>
        </w:rPr>
        <w:t xml:space="preserve">. Приложение № 7 к Программе изложить в редакции согласно приложению № </w:t>
      </w:r>
      <w:r w:rsidR="00E94C6E" w:rsidRPr="001E68D2">
        <w:rPr>
          <w:sz w:val="26"/>
          <w:szCs w:val="26"/>
        </w:rPr>
        <w:t>5</w:t>
      </w:r>
      <w:r w:rsidRPr="001E68D2">
        <w:rPr>
          <w:sz w:val="26"/>
          <w:szCs w:val="26"/>
        </w:rPr>
        <w:t xml:space="preserve"> к настоящему постановлению.</w:t>
      </w:r>
    </w:p>
    <w:p w:rsidR="007F4DF7" w:rsidRDefault="00090CE1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324FE2" w:rsidRDefault="00324FE2" w:rsidP="00165CED">
      <w:pPr>
        <w:jc w:val="both"/>
        <w:rPr>
          <w:sz w:val="26"/>
          <w:szCs w:val="26"/>
        </w:rPr>
      </w:pPr>
    </w:p>
    <w:p w:rsidR="00165CED" w:rsidRDefault="00191771" w:rsidP="00165CE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C67929">
        <w:rPr>
          <w:sz w:val="26"/>
          <w:szCs w:val="26"/>
        </w:rPr>
        <w:t xml:space="preserve"> </w:t>
      </w:r>
      <w:r w:rsidR="00C67929">
        <w:rPr>
          <w:sz w:val="26"/>
          <w:szCs w:val="26"/>
        </w:rPr>
        <w:tab/>
      </w:r>
      <w:r w:rsidR="00C67929">
        <w:rPr>
          <w:sz w:val="26"/>
          <w:szCs w:val="26"/>
        </w:rPr>
        <w:tab/>
      </w:r>
      <w:r w:rsidR="00C67929">
        <w:rPr>
          <w:sz w:val="26"/>
          <w:szCs w:val="26"/>
        </w:rPr>
        <w:tab/>
      </w:r>
      <w:r w:rsidR="00C67929">
        <w:rPr>
          <w:sz w:val="26"/>
          <w:szCs w:val="26"/>
        </w:rPr>
        <w:tab/>
      </w:r>
      <w:r w:rsidR="00C67929">
        <w:rPr>
          <w:sz w:val="26"/>
          <w:szCs w:val="26"/>
        </w:rPr>
        <w:tab/>
      </w:r>
      <w:r w:rsidR="00C67929">
        <w:rPr>
          <w:sz w:val="26"/>
          <w:szCs w:val="26"/>
        </w:rPr>
        <w:tab/>
      </w:r>
      <w:r w:rsidR="00C67929">
        <w:rPr>
          <w:sz w:val="26"/>
          <w:szCs w:val="26"/>
        </w:rPr>
        <w:tab/>
      </w:r>
      <w:r>
        <w:rPr>
          <w:sz w:val="26"/>
          <w:szCs w:val="26"/>
        </w:rPr>
        <w:t>Р.В. Ахметчин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0212B" w:rsidRDefault="0080212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0212B" w:rsidRDefault="0080212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0212B" w:rsidRDefault="0080212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0212B" w:rsidRDefault="0080212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0212B" w:rsidRDefault="003742AC" w:rsidP="003742AC">
      <w:pPr>
        <w:tabs>
          <w:tab w:val="left" w:pos="6894"/>
        </w:tabs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</w:p>
    <w:p w:rsidR="0080212B" w:rsidRDefault="0080212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0212B" w:rsidRDefault="0080212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3563BB" w:rsidRDefault="003563B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3563BB" w:rsidRDefault="003563B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0212B" w:rsidRDefault="0080212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046003" w:rsidRDefault="0004600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046003" w:rsidSect="000460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62B" w:rsidRDefault="00AE462B" w:rsidP="00456A4F">
      <w:r>
        <w:separator/>
      </w:r>
    </w:p>
  </w:endnote>
  <w:endnote w:type="continuationSeparator" w:id="0">
    <w:p w:rsidR="00AE462B" w:rsidRDefault="00AE462B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62B" w:rsidRDefault="00AE462B" w:rsidP="00456A4F">
      <w:r>
        <w:separator/>
      </w:r>
    </w:p>
  </w:footnote>
  <w:footnote w:type="continuationSeparator" w:id="0">
    <w:p w:rsidR="00AE462B" w:rsidRDefault="00AE462B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17A3"/>
    <w:rsid w:val="000221CE"/>
    <w:rsid w:val="00022ABF"/>
    <w:rsid w:val="0002427E"/>
    <w:rsid w:val="000251B1"/>
    <w:rsid w:val="000366B3"/>
    <w:rsid w:val="00041FFB"/>
    <w:rsid w:val="0004465D"/>
    <w:rsid w:val="00046003"/>
    <w:rsid w:val="000462D4"/>
    <w:rsid w:val="0005059B"/>
    <w:rsid w:val="000507E4"/>
    <w:rsid w:val="00052587"/>
    <w:rsid w:val="00054CE4"/>
    <w:rsid w:val="000601F4"/>
    <w:rsid w:val="000618D7"/>
    <w:rsid w:val="00066AB2"/>
    <w:rsid w:val="00066FB5"/>
    <w:rsid w:val="00076AE9"/>
    <w:rsid w:val="0008037D"/>
    <w:rsid w:val="000808F5"/>
    <w:rsid w:val="00080BA3"/>
    <w:rsid w:val="00081750"/>
    <w:rsid w:val="00083BB3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AB2"/>
    <w:rsid w:val="000D20FA"/>
    <w:rsid w:val="000D2301"/>
    <w:rsid w:val="000D2D0B"/>
    <w:rsid w:val="000D3417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214433"/>
    <w:rsid w:val="00220544"/>
    <w:rsid w:val="00221E94"/>
    <w:rsid w:val="002259E6"/>
    <w:rsid w:val="00227AEA"/>
    <w:rsid w:val="00230EF9"/>
    <w:rsid w:val="00231906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901D3"/>
    <w:rsid w:val="00297729"/>
    <w:rsid w:val="002B06B1"/>
    <w:rsid w:val="002B5637"/>
    <w:rsid w:val="002B7203"/>
    <w:rsid w:val="002C0793"/>
    <w:rsid w:val="002C6D80"/>
    <w:rsid w:val="002D49CF"/>
    <w:rsid w:val="002D56DA"/>
    <w:rsid w:val="002E7B88"/>
    <w:rsid w:val="002F1583"/>
    <w:rsid w:val="002F220D"/>
    <w:rsid w:val="002F2327"/>
    <w:rsid w:val="002F3785"/>
    <w:rsid w:val="002F685B"/>
    <w:rsid w:val="0030417A"/>
    <w:rsid w:val="00304443"/>
    <w:rsid w:val="00311083"/>
    <w:rsid w:val="003116C7"/>
    <w:rsid w:val="00324FE2"/>
    <w:rsid w:val="003255B6"/>
    <w:rsid w:val="00333AE3"/>
    <w:rsid w:val="00334DE9"/>
    <w:rsid w:val="00342A5F"/>
    <w:rsid w:val="003432CE"/>
    <w:rsid w:val="00347190"/>
    <w:rsid w:val="0035291B"/>
    <w:rsid w:val="00353424"/>
    <w:rsid w:val="003563BB"/>
    <w:rsid w:val="00367852"/>
    <w:rsid w:val="00370767"/>
    <w:rsid w:val="00371277"/>
    <w:rsid w:val="00373675"/>
    <w:rsid w:val="003742AC"/>
    <w:rsid w:val="003778B9"/>
    <w:rsid w:val="003807E0"/>
    <w:rsid w:val="00381B08"/>
    <w:rsid w:val="00385994"/>
    <w:rsid w:val="0038765A"/>
    <w:rsid w:val="003923A4"/>
    <w:rsid w:val="0039797D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09EA"/>
    <w:rsid w:val="00421272"/>
    <w:rsid w:val="00431466"/>
    <w:rsid w:val="00432751"/>
    <w:rsid w:val="0043686D"/>
    <w:rsid w:val="004371C5"/>
    <w:rsid w:val="004456DB"/>
    <w:rsid w:val="00446E4E"/>
    <w:rsid w:val="00450CE8"/>
    <w:rsid w:val="00456A4F"/>
    <w:rsid w:val="00464A18"/>
    <w:rsid w:val="0046557F"/>
    <w:rsid w:val="00477859"/>
    <w:rsid w:val="00481A6C"/>
    <w:rsid w:val="0048379F"/>
    <w:rsid w:val="0048543F"/>
    <w:rsid w:val="004901C7"/>
    <w:rsid w:val="004A009E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E21C6"/>
    <w:rsid w:val="004E3341"/>
    <w:rsid w:val="004E4BD9"/>
    <w:rsid w:val="004F1925"/>
    <w:rsid w:val="004F7059"/>
    <w:rsid w:val="005051C6"/>
    <w:rsid w:val="005159D4"/>
    <w:rsid w:val="005217A4"/>
    <w:rsid w:val="00526BC2"/>
    <w:rsid w:val="0053409C"/>
    <w:rsid w:val="005419F5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739C"/>
    <w:rsid w:val="005E0E9F"/>
    <w:rsid w:val="005E5D1A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4D5F"/>
    <w:rsid w:val="006F6565"/>
    <w:rsid w:val="006F6943"/>
    <w:rsid w:val="00700CE1"/>
    <w:rsid w:val="00701B19"/>
    <w:rsid w:val="00703F1C"/>
    <w:rsid w:val="00703F57"/>
    <w:rsid w:val="007113F9"/>
    <w:rsid w:val="00727AF3"/>
    <w:rsid w:val="007315C7"/>
    <w:rsid w:val="00732DB5"/>
    <w:rsid w:val="00733DB0"/>
    <w:rsid w:val="00737540"/>
    <w:rsid w:val="00741DC8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8A4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212F"/>
    <w:rsid w:val="007E3ADB"/>
    <w:rsid w:val="007E3DFD"/>
    <w:rsid w:val="007F4DF7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49A0"/>
    <w:rsid w:val="008A6D34"/>
    <w:rsid w:val="008A713A"/>
    <w:rsid w:val="008B3D2E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573"/>
    <w:rsid w:val="008E5A77"/>
    <w:rsid w:val="008F0CBA"/>
    <w:rsid w:val="008F1AA3"/>
    <w:rsid w:val="008F21AD"/>
    <w:rsid w:val="008F3B6C"/>
    <w:rsid w:val="008F5D8D"/>
    <w:rsid w:val="00900DA8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51A27"/>
    <w:rsid w:val="00953648"/>
    <w:rsid w:val="00963FED"/>
    <w:rsid w:val="00965D4E"/>
    <w:rsid w:val="009674A4"/>
    <w:rsid w:val="00972E60"/>
    <w:rsid w:val="009733D8"/>
    <w:rsid w:val="009765E8"/>
    <w:rsid w:val="00976C5A"/>
    <w:rsid w:val="00987335"/>
    <w:rsid w:val="0099567A"/>
    <w:rsid w:val="009A1BF4"/>
    <w:rsid w:val="009A2BFB"/>
    <w:rsid w:val="009A3B5E"/>
    <w:rsid w:val="009B0C90"/>
    <w:rsid w:val="009B7B3D"/>
    <w:rsid w:val="009C669F"/>
    <w:rsid w:val="009C75B0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53FE"/>
    <w:rsid w:val="00A27CCD"/>
    <w:rsid w:val="00A379B3"/>
    <w:rsid w:val="00A42ED8"/>
    <w:rsid w:val="00A44814"/>
    <w:rsid w:val="00A51718"/>
    <w:rsid w:val="00A53BC3"/>
    <w:rsid w:val="00A55D5F"/>
    <w:rsid w:val="00A575EE"/>
    <w:rsid w:val="00A74E3E"/>
    <w:rsid w:val="00A76E9E"/>
    <w:rsid w:val="00A872FF"/>
    <w:rsid w:val="00A90161"/>
    <w:rsid w:val="00A95EF6"/>
    <w:rsid w:val="00A978D9"/>
    <w:rsid w:val="00AA3091"/>
    <w:rsid w:val="00AA5E04"/>
    <w:rsid w:val="00AB0FDB"/>
    <w:rsid w:val="00AB2700"/>
    <w:rsid w:val="00AB3A42"/>
    <w:rsid w:val="00AB4D8D"/>
    <w:rsid w:val="00AB5DA9"/>
    <w:rsid w:val="00AC29D0"/>
    <w:rsid w:val="00AE0A59"/>
    <w:rsid w:val="00AE0FDE"/>
    <w:rsid w:val="00AE344C"/>
    <w:rsid w:val="00AE3EE3"/>
    <w:rsid w:val="00AE462B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46572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414A"/>
    <w:rsid w:val="00B94ED9"/>
    <w:rsid w:val="00B9752D"/>
    <w:rsid w:val="00BB229D"/>
    <w:rsid w:val="00BC3D0B"/>
    <w:rsid w:val="00BC5EA9"/>
    <w:rsid w:val="00BC6B68"/>
    <w:rsid w:val="00BD2AAE"/>
    <w:rsid w:val="00BD5E84"/>
    <w:rsid w:val="00BE0BA1"/>
    <w:rsid w:val="00BE1555"/>
    <w:rsid w:val="00BE21BE"/>
    <w:rsid w:val="00BE612A"/>
    <w:rsid w:val="00BF012C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61454"/>
    <w:rsid w:val="00C666EB"/>
    <w:rsid w:val="00C67929"/>
    <w:rsid w:val="00C7009D"/>
    <w:rsid w:val="00C714E0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F2"/>
    <w:rsid w:val="00CA223D"/>
    <w:rsid w:val="00CA2643"/>
    <w:rsid w:val="00CA3D6E"/>
    <w:rsid w:val="00CB0A5F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D029AD"/>
    <w:rsid w:val="00D0389C"/>
    <w:rsid w:val="00D04911"/>
    <w:rsid w:val="00D055D2"/>
    <w:rsid w:val="00D055FB"/>
    <w:rsid w:val="00D075B0"/>
    <w:rsid w:val="00D1598C"/>
    <w:rsid w:val="00D165CC"/>
    <w:rsid w:val="00D27704"/>
    <w:rsid w:val="00D3021B"/>
    <w:rsid w:val="00D37128"/>
    <w:rsid w:val="00D44041"/>
    <w:rsid w:val="00D45095"/>
    <w:rsid w:val="00D467D3"/>
    <w:rsid w:val="00D53139"/>
    <w:rsid w:val="00D543D8"/>
    <w:rsid w:val="00D557D8"/>
    <w:rsid w:val="00D55AFC"/>
    <w:rsid w:val="00D6115D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33FF"/>
    <w:rsid w:val="00DB4293"/>
    <w:rsid w:val="00DB55C0"/>
    <w:rsid w:val="00DB70BE"/>
    <w:rsid w:val="00DB73C5"/>
    <w:rsid w:val="00DC64B5"/>
    <w:rsid w:val="00DD02BA"/>
    <w:rsid w:val="00DD0AA5"/>
    <w:rsid w:val="00DD2ABF"/>
    <w:rsid w:val="00DD573B"/>
    <w:rsid w:val="00DD6D63"/>
    <w:rsid w:val="00DD72F8"/>
    <w:rsid w:val="00DE06B4"/>
    <w:rsid w:val="00DE4A70"/>
    <w:rsid w:val="00DE5E11"/>
    <w:rsid w:val="00DE71C5"/>
    <w:rsid w:val="00DF04AA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65407"/>
    <w:rsid w:val="00E87D9A"/>
    <w:rsid w:val="00E9325D"/>
    <w:rsid w:val="00E94B36"/>
    <w:rsid w:val="00E94C6E"/>
    <w:rsid w:val="00E966DE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4A89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4337"/>
    <w:rsid w:val="00F3511F"/>
    <w:rsid w:val="00F373AF"/>
    <w:rsid w:val="00F37A36"/>
    <w:rsid w:val="00F41890"/>
    <w:rsid w:val="00F50C97"/>
    <w:rsid w:val="00F52AEB"/>
    <w:rsid w:val="00F54ED4"/>
    <w:rsid w:val="00F566D5"/>
    <w:rsid w:val="00F675AE"/>
    <w:rsid w:val="00F865CD"/>
    <w:rsid w:val="00F871B2"/>
    <w:rsid w:val="00F92168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C150C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79523DEF34D420B532F9BD9EE07C7E59B5F618FFE40B3EDFBF24043D92BD3A77C7C6F7055C4E86039639FD842AA0A7F23FB05CAFA3331EAB0D57CAFNDM3L" TargetMode="External"/><Relationship Id="rId18" Type="http://schemas.openxmlformats.org/officeDocument/2006/relationships/hyperlink" Target="consultantplus://offline/ref=779523DEF34D420B532F9BD9EE07C7E59B5F618FFE40B7E2FAF14043D92BD3A77C7C6F7055C4E86039639AD147AA0A7F23FB05CAFA3331EAB0D57CAFNDM3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79523DEF34D420B532F9BD9EE07C7E59B5F618FFD48B1EEFDF54043D92BD3A77C7C6F7055C4E86039639FD842AA0A7F23FB05CAFA3331EAB0D57CAFNDM3L" TargetMode="External"/><Relationship Id="rId17" Type="http://schemas.openxmlformats.org/officeDocument/2006/relationships/hyperlink" Target="consultantplus://offline/ref=779523DEF34D420B532F85D4F86B98EA9B553981FB41BEBDA3A24614867BD5F23C3C69251680E6653968CB8806F4532E6EB008C8ED2F31E9NAM7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79523DEF34D420B532F85D4F86B98EA9B553981FB41BEBDA3A24614867BD5F23C3C69251680E6613F68CB8806F4532E6EB008C8ED2F31E9NAM7L" TargetMode="External"/><Relationship Id="rId20" Type="http://schemas.openxmlformats.org/officeDocument/2006/relationships/hyperlink" Target="consultantplus://offline/ref=117454950AAC55DE786DA7997CDB4EF04D8D1522E0A6D1E6A94CD0133399280C79AEB753166B7A4A67007087C13267506A10C9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79523DEF34D420B532F9BD9EE07C7E59B5F618FFE40B7E2FAF14043D92BD3A77C7C6F7055C4E86039639ADB43AA0A7F23FB05CAFA3331EAB0D57CAFNDM3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79523DEF34D420B532F85D4F86B98EA9B553981FB41BEBDA3A24614867BD5F23C3C69251680E6653968CB8806F4532E6EB008C8ED2F31E9NAM7L" TargetMode="External"/><Relationship Id="rId10" Type="http://schemas.openxmlformats.org/officeDocument/2006/relationships/hyperlink" Target="consultantplus://offline/ref=779523DEF34D420B532F9BD9EE07C7E59B5F618FFE40B7E2FAF14043D92BD3A77C7C6F7055C4E860396297DD45AA0A7F23FB05CAFA3331EAB0D57CAFNDM3L" TargetMode="External"/><Relationship Id="rId19" Type="http://schemas.openxmlformats.org/officeDocument/2006/relationships/hyperlink" Target="consultantplus://offline/ref=779523DEF34D420B532F9BD9EE07C7E59B5F618FFE40B7E2FAF14043D92BD3A77C7C6F7055C4E860396399DB44AA0A7F23FB05CAFA3331EAB0D57CAFNDM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60CB2DF62E1F474B6A65FE766DB8B1CB17868894890FF1A87895B4FEA519CD496EE60C77C49191606EECCAF2AAB6D9EC5562692C269CBB6A0E5E40n0a7K" TargetMode="External"/><Relationship Id="rId14" Type="http://schemas.openxmlformats.org/officeDocument/2006/relationships/hyperlink" Target="consultantplus://offline/ref=779523DEF34D420B532F85D4F86B98EA9B553981FB41BEBDA3A24614867BD5F23C3C69251680E6613F68CB8806F4532E6EB008C8ED2F31E9NAM7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E8AE9-38CB-4926-B4AC-EB36EB344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12</Pages>
  <Words>4886</Words>
  <Characters>27851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32672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8</cp:revision>
  <cp:lastPrinted>2019-03-01T04:37:00Z</cp:lastPrinted>
  <dcterms:created xsi:type="dcterms:W3CDTF">2019-02-28T03:09:00Z</dcterms:created>
  <dcterms:modified xsi:type="dcterms:W3CDTF">2019-03-07T04:47:00Z</dcterms:modified>
</cp:coreProperties>
</file>